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621AE3" w14:paraId="7DC2BF15" w14:textId="77777777" w:rsidTr="00621AE3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184C42CA" w14:textId="77777777" w:rsidR="00621AE3" w:rsidRPr="00621AE3" w:rsidRDefault="00621AE3" w:rsidP="00621AE3">
            <w:pPr>
              <w:autoSpaceDE w:val="0"/>
              <w:autoSpaceDN w:val="0"/>
              <w:adjustRightInd w:val="0"/>
              <w:spacing w:line="312" w:lineRule="auto"/>
              <w:ind w:firstLine="5103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621AE3">
              <w:rPr>
                <w:rFonts w:eastAsia="Calibri"/>
                <w:sz w:val="22"/>
                <w:szCs w:val="22"/>
                <w:lang w:eastAsia="en-US"/>
              </w:rPr>
              <w:t>П</w:t>
            </w: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621AE3">
              <w:rPr>
                <w:rFonts w:eastAsia="Calibri"/>
                <w:sz w:val="22"/>
                <w:szCs w:val="22"/>
                <w:lang w:eastAsia="en-US"/>
              </w:rPr>
              <w:t>риложение 1</w:t>
            </w:r>
          </w:p>
          <w:p w14:paraId="40AB1148" w14:textId="5007D3C2" w:rsidR="00621AE3" w:rsidRDefault="00621AE3" w:rsidP="00621AE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1AE3">
              <w:rPr>
                <w:rFonts w:eastAsia="Calibri"/>
                <w:sz w:val="22"/>
                <w:szCs w:val="22"/>
                <w:lang w:eastAsia="en-US"/>
              </w:rPr>
              <w:t xml:space="preserve">к Положению об организации в 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621AE3">
              <w:rPr>
                <w:rFonts w:eastAsia="Calibri"/>
                <w:sz w:val="22"/>
                <w:szCs w:val="22"/>
                <w:lang w:eastAsia="en-US"/>
              </w:rPr>
              <w:t xml:space="preserve">дминистрации </w:t>
            </w:r>
            <w:r w:rsidR="00825E5E">
              <w:rPr>
                <w:rFonts w:eastAsia="Calibri"/>
                <w:sz w:val="22"/>
                <w:szCs w:val="22"/>
                <w:lang w:eastAsia="en-US"/>
              </w:rPr>
              <w:t>Айлинского сельского поселения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21AE3">
              <w:rPr>
                <w:rFonts w:eastAsia="Calibri"/>
                <w:sz w:val="22"/>
                <w:szCs w:val="22"/>
                <w:lang w:eastAsia="en-US"/>
              </w:rPr>
              <w:t>системы внутреннего обеспечения соответствия требованиям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21AE3">
              <w:rPr>
                <w:rFonts w:eastAsia="Calibri"/>
                <w:sz w:val="22"/>
                <w:szCs w:val="22"/>
                <w:lang w:eastAsia="en-US"/>
              </w:rPr>
              <w:t>антимонопольного законодательства</w:t>
            </w:r>
          </w:p>
        </w:tc>
      </w:tr>
    </w:tbl>
    <w:p w14:paraId="33299738" w14:textId="77777777" w:rsidR="00621AE3" w:rsidRPr="00621AE3" w:rsidRDefault="00621AE3" w:rsidP="00621AE3">
      <w:pPr>
        <w:autoSpaceDE w:val="0"/>
        <w:autoSpaceDN w:val="0"/>
        <w:adjustRightInd w:val="0"/>
        <w:ind w:firstLine="5103"/>
        <w:jc w:val="center"/>
        <w:rPr>
          <w:rFonts w:eastAsia="Calibri"/>
          <w:sz w:val="22"/>
          <w:szCs w:val="22"/>
          <w:lang w:eastAsia="en-US"/>
        </w:rPr>
      </w:pPr>
    </w:p>
    <w:p w14:paraId="5D9B0C4B" w14:textId="77777777" w:rsidR="00621AE3" w:rsidRDefault="00621AE3" w:rsidP="00621AE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203387FE" w14:textId="77777777" w:rsidR="00621AE3" w:rsidRDefault="00621AE3" w:rsidP="00621AE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73F4E094" w14:textId="77777777" w:rsidR="00621AE3" w:rsidRPr="00621AE3" w:rsidRDefault="00621AE3" w:rsidP="00621AE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21AE3">
        <w:rPr>
          <w:rFonts w:eastAsia="Calibri"/>
          <w:lang w:eastAsia="en-US"/>
        </w:rPr>
        <w:t>Оценка рисков</w:t>
      </w:r>
    </w:p>
    <w:p w14:paraId="14588EA5" w14:textId="77777777" w:rsidR="00621AE3" w:rsidRPr="00621AE3" w:rsidRDefault="00621AE3" w:rsidP="00621AE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7"/>
        <w:gridCol w:w="7564"/>
      </w:tblGrid>
      <w:tr w:rsidR="00621AE3" w:rsidRPr="00621AE3" w14:paraId="2BE89345" w14:textId="77777777" w:rsidTr="00621AE3">
        <w:trPr>
          <w:trHeight w:hRule="exact" w:val="403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465139B" w14:textId="77777777" w:rsidR="00621AE3" w:rsidRPr="00621AE3" w:rsidRDefault="00621AE3">
            <w:pPr>
              <w:spacing w:after="200" w:line="280" w:lineRule="exact"/>
              <w:jc w:val="center"/>
              <w:rPr>
                <w:rFonts w:ascii="Calibri" w:eastAsia="Calibri" w:hAnsi="Calibri"/>
                <w:lang w:eastAsia="en-US"/>
              </w:rPr>
            </w:pPr>
            <w:bookmarkStart w:id="0" w:name="Par97"/>
            <w:bookmarkEnd w:id="0"/>
            <w:r w:rsidRPr="00621AE3">
              <w:rPr>
                <w:rFonts w:eastAsia="Calibri"/>
                <w:bCs/>
                <w:color w:val="000000"/>
              </w:rPr>
              <w:t>Уровень риска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ADD59C" w14:textId="77777777" w:rsidR="00621AE3" w:rsidRPr="00621AE3" w:rsidRDefault="00621AE3" w:rsidP="00621AE3">
            <w:pPr>
              <w:spacing w:after="200" w:line="280" w:lineRule="exact"/>
              <w:ind w:right="416"/>
              <w:jc w:val="center"/>
              <w:rPr>
                <w:rFonts w:ascii="Calibri" w:eastAsia="Calibri" w:hAnsi="Calibri"/>
                <w:lang w:eastAsia="en-US"/>
              </w:rPr>
            </w:pPr>
            <w:r w:rsidRPr="00621AE3">
              <w:rPr>
                <w:rFonts w:eastAsia="Calibri"/>
                <w:bCs/>
                <w:color w:val="000000"/>
              </w:rPr>
              <w:t>Описание риска</w:t>
            </w:r>
          </w:p>
        </w:tc>
      </w:tr>
      <w:tr w:rsidR="00621AE3" w:rsidRPr="00621AE3" w14:paraId="516526DB" w14:textId="77777777" w:rsidTr="00621AE3">
        <w:trPr>
          <w:trHeight w:hRule="exact" w:val="82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6907E" w14:textId="77777777" w:rsidR="00621AE3" w:rsidRPr="00621AE3" w:rsidRDefault="00621AE3">
            <w:pPr>
              <w:spacing w:after="200" w:line="280" w:lineRule="exact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1DDC2" w14:textId="77777777" w:rsidR="00621AE3" w:rsidRPr="00621AE3" w:rsidRDefault="00621AE3" w:rsidP="00621AE3">
            <w:pPr>
              <w:spacing w:after="200" w:line="276" w:lineRule="auto"/>
              <w:ind w:right="416"/>
              <w:rPr>
                <w:rFonts w:ascii="Calibri" w:eastAsia="Calibri" w:hAnsi="Calibri"/>
                <w:lang w:eastAsia="en-US"/>
              </w:rPr>
            </w:pPr>
          </w:p>
        </w:tc>
      </w:tr>
      <w:tr w:rsidR="00621AE3" w:rsidRPr="00621AE3" w14:paraId="4009170C" w14:textId="77777777" w:rsidTr="00621AE3">
        <w:trPr>
          <w:trHeight w:hRule="exact" w:val="1821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906F0F" w14:textId="77777777" w:rsidR="00621AE3" w:rsidRPr="00621AE3" w:rsidRDefault="00621AE3">
            <w:pPr>
              <w:spacing w:after="200" w:line="280" w:lineRule="exact"/>
              <w:rPr>
                <w:rFonts w:ascii="Calibri" w:eastAsia="Calibri" w:hAnsi="Calibri"/>
                <w:lang w:eastAsia="en-US"/>
              </w:rPr>
            </w:pPr>
            <w:r w:rsidRPr="00621AE3">
              <w:rPr>
                <w:rFonts w:eastAsia="Calibri"/>
                <w:bCs/>
                <w:color w:val="000000"/>
              </w:rPr>
              <w:t>Низкий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016193" w14:textId="77777777" w:rsidR="00621AE3" w:rsidRPr="00621AE3" w:rsidRDefault="00621AE3" w:rsidP="00621AE3">
            <w:pPr>
              <w:spacing w:after="200" w:line="276" w:lineRule="auto"/>
              <w:ind w:left="142" w:right="416"/>
              <w:jc w:val="both"/>
              <w:rPr>
                <w:rFonts w:ascii="Calibri" w:eastAsia="Calibri" w:hAnsi="Calibri"/>
                <w:lang w:eastAsia="en-US"/>
              </w:rPr>
            </w:pPr>
            <w:r w:rsidRPr="00621AE3">
              <w:rPr>
                <w:rFonts w:eastAsia="Calibri"/>
                <w:color w:val="000000"/>
              </w:rPr>
              <w:t xml:space="preserve">Отрицательное влияние на отношение институтов гражданского общества к деятельности Администрации </w:t>
            </w:r>
            <w:r>
              <w:rPr>
                <w:rFonts w:eastAsia="Calibri"/>
                <w:color w:val="000000"/>
              </w:rPr>
              <w:t>Саткинского муниципального района</w:t>
            </w:r>
            <w:r w:rsidRPr="00621AE3">
              <w:rPr>
                <w:rFonts w:eastAsia="Calibri"/>
                <w:color w:val="000000"/>
              </w:rPr>
              <w:t xml:space="preserve">, вероятность выдачи предупреждений, возбуждения дел о нарушении антимонопольного законодательства, наложения штрафов </w:t>
            </w:r>
            <w:r w:rsidRPr="00621AE3">
              <w:rPr>
                <w:rFonts w:eastAsia="Calibri"/>
                <w:bCs/>
                <w:color w:val="000000"/>
              </w:rPr>
              <w:t>отсутствуют</w:t>
            </w:r>
          </w:p>
        </w:tc>
      </w:tr>
      <w:tr w:rsidR="00621AE3" w:rsidRPr="00621AE3" w14:paraId="4E772F58" w14:textId="77777777" w:rsidTr="00621AE3">
        <w:trPr>
          <w:trHeight w:hRule="exact" w:val="50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C60E9D" w14:textId="77777777" w:rsidR="00621AE3" w:rsidRPr="00621AE3" w:rsidRDefault="00621AE3">
            <w:pPr>
              <w:spacing w:after="200" w:line="280" w:lineRule="exact"/>
              <w:rPr>
                <w:rFonts w:ascii="Calibri" w:eastAsia="Calibri" w:hAnsi="Calibri"/>
                <w:lang w:eastAsia="en-US"/>
              </w:rPr>
            </w:pPr>
            <w:r w:rsidRPr="00621AE3">
              <w:rPr>
                <w:rFonts w:eastAsia="Calibri"/>
                <w:bCs/>
                <w:color w:val="000000"/>
              </w:rPr>
              <w:t>Незначительный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2B5C0D" w14:textId="77777777" w:rsidR="00621AE3" w:rsidRPr="00621AE3" w:rsidRDefault="00621AE3" w:rsidP="00621AE3">
            <w:pPr>
              <w:spacing w:after="200" w:line="280" w:lineRule="exact"/>
              <w:ind w:left="142" w:right="416"/>
              <w:jc w:val="both"/>
              <w:rPr>
                <w:rFonts w:ascii="Calibri" w:eastAsia="Calibri" w:hAnsi="Calibri"/>
                <w:lang w:eastAsia="en-US"/>
              </w:rPr>
            </w:pPr>
            <w:r w:rsidRPr="00621AE3">
              <w:rPr>
                <w:rFonts w:eastAsia="Calibri"/>
                <w:color w:val="000000"/>
              </w:rPr>
              <w:t>Вероятность выдачи предупреждения</w:t>
            </w:r>
          </w:p>
        </w:tc>
      </w:tr>
      <w:tr w:rsidR="00621AE3" w:rsidRPr="00621AE3" w14:paraId="4BB74D79" w14:textId="77777777" w:rsidTr="00621AE3">
        <w:trPr>
          <w:trHeight w:hRule="exact" w:val="701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602DE4" w14:textId="77777777" w:rsidR="00621AE3" w:rsidRPr="00621AE3" w:rsidRDefault="00621AE3">
            <w:pPr>
              <w:spacing w:after="200" w:line="280" w:lineRule="exact"/>
              <w:rPr>
                <w:rFonts w:ascii="Calibri" w:eastAsia="Calibri" w:hAnsi="Calibri"/>
                <w:lang w:eastAsia="en-US"/>
              </w:rPr>
            </w:pPr>
            <w:r w:rsidRPr="00621AE3">
              <w:rPr>
                <w:rFonts w:eastAsia="Calibri"/>
                <w:bCs/>
                <w:color w:val="000000"/>
              </w:rPr>
              <w:t>Существенный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CD6562" w14:textId="77777777" w:rsidR="00621AE3" w:rsidRPr="00621AE3" w:rsidRDefault="00621AE3" w:rsidP="00621AE3">
            <w:pPr>
              <w:ind w:left="142" w:right="416"/>
              <w:jc w:val="both"/>
              <w:rPr>
                <w:rFonts w:ascii="Calibri" w:eastAsia="Calibri" w:hAnsi="Calibri"/>
                <w:lang w:eastAsia="en-US"/>
              </w:rPr>
            </w:pPr>
            <w:r w:rsidRPr="00621AE3">
              <w:rPr>
                <w:rFonts w:eastAsia="Calibri"/>
                <w:color w:val="000000"/>
              </w:rPr>
              <w:t>Вероятность выдачи предупреждения и возбуждения дела                о нарушении антимонопольного законодательства</w:t>
            </w:r>
          </w:p>
        </w:tc>
      </w:tr>
      <w:tr w:rsidR="00621AE3" w:rsidRPr="00621AE3" w14:paraId="218AA534" w14:textId="77777777" w:rsidTr="00621AE3">
        <w:trPr>
          <w:trHeight w:hRule="exact" w:val="1429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23F1F3" w14:textId="77777777" w:rsidR="00621AE3" w:rsidRPr="00621AE3" w:rsidRDefault="00621AE3">
            <w:pPr>
              <w:spacing w:after="200" w:line="280" w:lineRule="exact"/>
              <w:rPr>
                <w:rFonts w:ascii="Calibri" w:eastAsia="Calibri" w:hAnsi="Calibri"/>
                <w:lang w:eastAsia="en-US"/>
              </w:rPr>
            </w:pPr>
            <w:r w:rsidRPr="00621AE3">
              <w:rPr>
                <w:rFonts w:eastAsia="Calibri"/>
                <w:bCs/>
                <w:color w:val="000000"/>
              </w:rPr>
              <w:t>Высокий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05CCB2" w14:textId="77777777" w:rsidR="00621AE3" w:rsidRPr="00621AE3" w:rsidRDefault="00621AE3" w:rsidP="00621AE3">
            <w:pPr>
              <w:spacing w:after="200" w:line="276" w:lineRule="auto"/>
              <w:ind w:left="142" w:right="416"/>
              <w:jc w:val="both"/>
              <w:rPr>
                <w:rFonts w:ascii="Calibri" w:eastAsia="Calibri" w:hAnsi="Calibri"/>
                <w:lang w:eastAsia="en-US"/>
              </w:rPr>
            </w:pPr>
            <w:r w:rsidRPr="00621AE3">
              <w:rPr>
                <w:rFonts w:eastAsia="Calibri"/>
                <w:color w:val="000000"/>
              </w:rPr>
              <w:t>Вероятность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14:paraId="5EF07BE1" w14:textId="77777777" w:rsidR="00621AE3" w:rsidRPr="00621AE3" w:rsidRDefault="00621AE3" w:rsidP="00621AE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4ACD4539" w14:textId="77777777" w:rsidR="00621AE3" w:rsidRDefault="00621AE3" w:rsidP="00621AE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14:paraId="3FE5776B" w14:textId="77777777" w:rsidR="00621AE3" w:rsidRDefault="00621AE3" w:rsidP="00621AE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14:paraId="61232A4C" w14:textId="77777777" w:rsidR="00E8501D" w:rsidRPr="00621AE3" w:rsidRDefault="00E8501D"/>
    <w:sectPr w:rsidR="00E8501D" w:rsidRPr="0062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9EC"/>
    <w:rsid w:val="00621AE3"/>
    <w:rsid w:val="00825E5E"/>
    <w:rsid w:val="00C009EC"/>
    <w:rsid w:val="00E8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BC68"/>
  <w15:docId w15:val="{F8F0D574-7743-4370-9586-9DF75390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9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Бурматова</dc:creator>
  <cp:keywords/>
  <dc:description/>
  <cp:lastModifiedBy>work</cp:lastModifiedBy>
  <cp:revision>4</cp:revision>
  <dcterms:created xsi:type="dcterms:W3CDTF">2022-07-29T10:17:00Z</dcterms:created>
  <dcterms:modified xsi:type="dcterms:W3CDTF">2022-12-23T09:39:00Z</dcterms:modified>
</cp:coreProperties>
</file>