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3" w:rsidRPr="000E0103" w:rsidRDefault="000E0103" w:rsidP="000E0103">
      <w:pPr>
        <w:jc w:val="center"/>
        <w:rPr>
          <w:b/>
          <w:sz w:val="26"/>
          <w:szCs w:val="26"/>
        </w:rPr>
      </w:pPr>
      <w:r w:rsidRPr="000E0103">
        <w:rPr>
          <w:noProof/>
          <w:sz w:val="26"/>
          <w:szCs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03" w:rsidRPr="000E0103" w:rsidRDefault="000E0103" w:rsidP="000E010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0E0103" w:rsidRPr="000E0103" w:rsidRDefault="000E0103" w:rsidP="000E0103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z w:val="26"/>
          <w:szCs w:val="26"/>
        </w:rPr>
      </w:pPr>
      <w:r w:rsidRPr="000E0103">
        <w:rPr>
          <w:b/>
          <w:bCs/>
          <w:sz w:val="26"/>
          <w:szCs w:val="26"/>
        </w:rPr>
        <w:t>СОВЕТ ДЕПУТАТОВ</w:t>
      </w:r>
    </w:p>
    <w:p w:rsidR="000E0103" w:rsidRPr="000E0103" w:rsidRDefault="000E0103" w:rsidP="000E0103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  <w:r w:rsidRPr="000E0103">
        <w:rPr>
          <w:b/>
          <w:bCs/>
          <w:sz w:val="26"/>
          <w:szCs w:val="26"/>
        </w:rPr>
        <w:t>АЙЛИНСКОГО  СЕЛЬСКОГО ПОСЕЛЕНИЯ</w:t>
      </w:r>
    </w:p>
    <w:p w:rsidR="000E0103" w:rsidRPr="000E0103" w:rsidRDefault="000E0103" w:rsidP="000E0103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  <w:u w:val="single"/>
        </w:rPr>
      </w:pPr>
      <w:r w:rsidRPr="000E0103">
        <w:rPr>
          <w:b/>
          <w:bCs/>
          <w:sz w:val="26"/>
          <w:szCs w:val="26"/>
        </w:rPr>
        <w:t>САТКИНСКИЙ МУНИЦИПАЛЬНЫЙ РАЙОН</w:t>
      </w:r>
      <w:r w:rsidRPr="000E0103">
        <w:rPr>
          <w:b/>
          <w:bCs/>
          <w:sz w:val="26"/>
          <w:szCs w:val="26"/>
        </w:rPr>
        <w:br/>
        <w:t xml:space="preserve"> РЕШЕНИЕ </w:t>
      </w:r>
      <w:r w:rsidRPr="000E0103">
        <w:rPr>
          <w:b/>
          <w:bCs/>
          <w:sz w:val="26"/>
          <w:szCs w:val="26"/>
          <w:u w:val="single"/>
        </w:rPr>
        <w:t>_______________________________________________________________________</w:t>
      </w:r>
    </w:p>
    <w:p w:rsidR="000E0103" w:rsidRPr="000E0103" w:rsidRDefault="000E0103" w:rsidP="000E0103">
      <w:pPr>
        <w:autoSpaceDE w:val="0"/>
        <w:autoSpaceDN w:val="0"/>
        <w:adjustRightInd w:val="0"/>
        <w:spacing w:before="100" w:after="100"/>
        <w:jc w:val="both"/>
        <w:rPr>
          <w:sz w:val="26"/>
          <w:szCs w:val="26"/>
        </w:rPr>
      </w:pPr>
      <w:r w:rsidRPr="000E0103">
        <w:rPr>
          <w:sz w:val="26"/>
          <w:szCs w:val="26"/>
        </w:rPr>
        <w:t>от 0</w:t>
      </w:r>
      <w:r w:rsidR="00595D3C">
        <w:rPr>
          <w:sz w:val="26"/>
          <w:szCs w:val="26"/>
          <w:lang w:val="en-US"/>
        </w:rPr>
        <w:t>4</w:t>
      </w:r>
      <w:r w:rsidRPr="000E0103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2020г.</w:t>
      </w:r>
      <w:r w:rsidRPr="000E0103">
        <w:rPr>
          <w:sz w:val="26"/>
          <w:szCs w:val="26"/>
        </w:rPr>
        <w:t xml:space="preserve">  № 25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4A0"/>
      </w:tblPr>
      <w:tblGrid>
        <w:gridCol w:w="3878"/>
      </w:tblGrid>
      <w:tr w:rsidR="000E0103" w:rsidRPr="000E0103" w:rsidTr="00240D27">
        <w:trPr>
          <w:trHeight w:val="1"/>
        </w:trPr>
        <w:tc>
          <w:tcPr>
            <w:tcW w:w="3878" w:type="dxa"/>
            <w:shd w:val="clear" w:color="auto" w:fill="FFFFFF"/>
            <w:vAlign w:val="center"/>
          </w:tcPr>
          <w:p w:rsidR="000E0103" w:rsidRPr="000E0103" w:rsidRDefault="000E0103" w:rsidP="00240D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E0103" w:rsidRPr="000E0103" w:rsidRDefault="000E0103" w:rsidP="00240D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0103">
              <w:rPr>
                <w:sz w:val="26"/>
                <w:szCs w:val="26"/>
              </w:rPr>
              <w:t>Об объявлении конкурса на замещение должности Главы Айлинского сельского поселения</w:t>
            </w:r>
          </w:p>
          <w:p w:rsidR="000E0103" w:rsidRPr="000E0103" w:rsidRDefault="000E0103" w:rsidP="00240D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67EAD" w:rsidRDefault="00667EAD" w:rsidP="00667EAD">
      <w:pPr>
        <w:snapToGrid w:val="0"/>
        <w:spacing w:line="276" w:lineRule="auto"/>
        <w:ind w:firstLine="708"/>
        <w:contextualSpacing/>
        <w:jc w:val="both"/>
      </w:pPr>
      <w:r w:rsidRPr="009C5D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11.06.2015 № 189-ЗО «О некоторых вопросах правового регулирования организации местного самоуправления в Челябинской области» и решением </w:t>
      </w:r>
      <w:r>
        <w:t>Совета</w:t>
      </w:r>
      <w:r w:rsidRPr="009C5D05">
        <w:t xml:space="preserve"> депутатов </w:t>
      </w:r>
      <w:r>
        <w:t>Айлинского сельского поселения</w:t>
      </w:r>
      <w:r w:rsidRPr="009C5D05">
        <w:t xml:space="preserve"> от </w:t>
      </w:r>
      <w:r>
        <w:t>27.07.20</w:t>
      </w:r>
      <w:r w:rsidR="00BE3697">
        <w:t>20</w:t>
      </w:r>
      <w:r w:rsidRPr="009C5D05">
        <w:t>г. №</w:t>
      </w:r>
      <w:r>
        <w:t>15</w:t>
      </w:r>
      <w:r w:rsidRPr="009C5D05">
        <w:rPr>
          <w:bCs/>
        </w:rPr>
        <w:t xml:space="preserve"> </w:t>
      </w:r>
      <w:r>
        <w:t>«О</w:t>
      </w:r>
      <w:r w:rsidRPr="009C5D05">
        <w:t xml:space="preserve">  порядке проведения конкурса по отбору кандидатур на должность главы</w:t>
      </w:r>
      <w:r>
        <w:t xml:space="preserve"> Айлинского сельского поселения</w:t>
      </w:r>
      <w:r w:rsidRPr="009C5D05">
        <w:t xml:space="preserve"> Саткинского муниципальн</w:t>
      </w:r>
      <w:r>
        <w:t>ого района Челябинской области в новой редакции »,</w:t>
      </w:r>
    </w:p>
    <w:p w:rsidR="00667EAD" w:rsidRDefault="00667EAD" w:rsidP="00667EAD">
      <w:pPr>
        <w:snapToGrid w:val="0"/>
        <w:spacing w:line="276" w:lineRule="auto"/>
        <w:contextualSpacing/>
        <w:jc w:val="both"/>
      </w:pPr>
    </w:p>
    <w:p w:rsidR="00667EAD" w:rsidRPr="00F04294" w:rsidRDefault="00667EAD" w:rsidP="00667EAD">
      <w:pPr>
        <w:snapToGrid w:val="0"/>
        <w:spacing w:line="276" w:lineRule="auto"/>
        <w:contextualSpacing/>
        <w:jc w:val="center"/>
        <w:rPr>
          <w:b/>
        </w:rPr>
      </w:pPr>
      <w:r>
        <w:rPr>
          <w:b/>
        </w:rPr>
        <w:t>СОВЕТ</w:t>
      </w:r>
      <w:r w:rsidRPr="00F04294">
        <w:rPr>
          <w:b/>
        </w:rPr>
        <w:t xml:space="preserve"> ДЕПУТАТОВ </w:t>
      </w:r>
      <w:r>
        <w:rPr>
          <w:b/>
        </w:rPr>
        <w:t>АЙЛИН</w:t>
      </w:r>
      <w:r w:rsidRPr="00F04294">
        <w:rPr>
          <w:b/>
        </w:rPr>
        <w:t>СКОГО СЕЛЬСКОГО ПОСЕЛЕНИЯ РЕШАЕТ:</w:t>
      </w:r>
    </w:p>
    <w:p w:rsidR="00667EAD" w:rsidRPr="00F04294" w:rsidRDefault="00667EAD" w:rsidP="00667EAD">
      <w:pPr>
        <w:snapToGrid w:val="0"/>
        <w:spacing w:line="276" w:lineRule="auto"/>
        <w:contextualSpacing/>
        <w:jc w:val="center"/>
        <w:rPr>
          <w:b/>
        </w:rPr>
      </w:pPr>
    </w:p>
    <w:p w:rsidR="00667EAD" w:rsidRPr="00624E06" w:rsidRDefault="00667EAD" w:rsidP="00667EAD">
      <w:pPr>
        <w:snapToGrid w:val="0"/>
        <w:spacing w:line="276" w:lineRule="auto"/>
        <w:contextualSpacing/>
        <w:jc w:val="both"/>
      </w:pPr>
      <w:r w:rsidRPr="00624E06">
        <w:t xml:space="preserve">1. </w:t>
      </w:r>
      <w:r w:rsidR="00937B5C" w:rsidRPr="00493861">
        <w:rPr>
          <w:b/>
        </w:rPr>
        <w:t>1</w:t>
      </w:r>
      <w:r w:rsidR="00595D3C" w:rsidRPr="00595D3C">
        <w:rPr>
          <w:b/>
        </w:rPr>
        <w:t>6</w:t>
      </w:r>
      <w:r w:rsidR="00937B5C" w:rsidRPr="00493861">
        <w:rPr>
          <w:b/>
        </w:rPr>
        <w:t xml:space="preserve"> октября</w:t>
      </w:r>
      <w:r w:rsidRPr="00594C19">
        <w:rPr>
          <w:b/>
        </w:rPr>
        <w:t xml:space="preserve"> 20</w:t>
      </w:r>
      <w:r>
        <w:rPr>
          <w:b/>
        </w:rPr>
        <w:t>20</w:t>
      </w:r>
      <w:r w:rsidRPr="00594C19">
        <w:rPr>
          <w:b/>
        </w:rPr>
        <w:t xml:space="preserve"> года</w:t>
      </w:r>
      <w:r w:rsidRPr="00624E06">
        <w:t xml:space="preserve"> объявить конкурс по отбор</w:t>
      </w:r>
      <w:r>
        <w:t>у кандидатур на должность Главы Айлинского сельского поселения</w:t>
      </w:r>
      <w:r w:rsidRPr="00624E06">
        <w:t xml:space="preserve"> в связи с истечением срока полномочий Главы </w:t>
      </w:r>
      <w:r>
        <w:t>Айлинского сельского поселения</w:t>
      </w:r>
      <w:r w:rsidRPr="00624E06">
        <w:t xml:space="preserve"> </w:t>
      </w:r>
      <w:r>
        <w:t>Шуть Тамары Павловны 0</w:t>
      </w:r>
      <w:r w:rsidR="008C017A" w:rsidRPr="008C017A">
        <w:t>2</w:t>
      </w:r>
      <w:r>
        <w:t>.11.2020</w:t>
      </w:r>
      <w:r w:rsidRPr="00624E06">
        <w:t>г.</w:t>
      </w:r>
    </w:p>
    <w:p w:rsidR="00667EAD" w:rsidRPr="00624E06" w:rsidRDefault="00667EAD" w:rsidP="00667EAD">
      <w:pPr>
        <w:snapToGrid w:val="0"/>
        <w:spacing w:line="276" w:lineRule="auto"/>
        <w:contextualSpacing/>
        <w:jc w:val="both"/>
      </w:pPr>
      <w:r>
        <w:t>2</w:t>
      </w:r>
      <w:r w:rsidRPr="00624E06">
        <w:t xml:space="preserve">. Направить настоящее решение в адрес </w:t>
      </w:r>
      <w:r>
        <w:t>Главы Саткинского муниципального района</w:t>
      </w:r>
      <w:r w:rsidRPr="00624E06">
        <w:t xml:space="preserve"> о предложениях включения кандидатур в состав конкурсной комиссии в срок до </w:t>
      </w:r>
      <w:r>
        <w:t>14.0</w:t>
      </w:r>
      <w:r w:rsidR="00BE3697">
        <w:t>9</w:t>
      </w:r>
      <w:r w:rsidRPr="00594C19">
        <w:t>.20</w:t>
      </w:r>
      <w:r w:rsidR="00BE3697">
        <w:t>20</w:t>
      </w:r>
      <w:r w:rsidRPr="00594C19">
        <w:t>г.</w:t>
      </w:r>
    </w:p>
    <w:p w:rsidR="00667EAD" w:rsidRPr="00624E06" w:rsidRDefault="00667EAD" w:rsidP="00667EAD">
      <w:pPr>
        <w:snapToGrid w:val="0"/>
        <w:spacing w:line="276" w:lineRule="auto"/>
        <w:contextualSpacing/>
        <w:jc w:val="both"/>
      </w:pPr>
      <w:r w:rsidRPr="00624E06">
        <w:t xml:space="preserve">3. Настоящее решение, а также объявление о приёме документов для участия в конкурсе, условия проведения конкурса, сведения о дате, времени, месте его проведения опубликовать в газете «Саткинский рабочий» </w:t>
      </w:r>
      <w:r w:rsidR="007931D6">
        <w:t>18</w:t>
      </w:r>
      <w:r>
        <w:t>.0</w:t>
      </w:r>
      <w:r w:rsidR="007931D6">
        <w:t>9</w:t>
      </w:r>
      <w:r>
        <w:t>.</w:t>
      </w:r>
      <w:r w:rsidRPr="00594C19">
        <w:t>20</w:t>
      </w:r>
      <w:r w:rsidR="007931D6">
        <w:t>20</w:t>
      </w:r>
      <w:r w:rsidRPr="00594C19">
        <w:t>г.</w:t>
      </w:r>
    </w:p>
    <w:p w:rsidR="00667EAD" w:rsidRPr="00624E06" w:rsidRDefault="00667EAD" w:rsidP="00667EAD">
      <w:pPr>
        <w:snapToGrid w:val="0"/>
        <w:spacing w:line="276" w:lineRule="auto"/>
        <w:contextualSpacing/>
        <w:jc w:val="both"/>
      </w:pPr>
      <w:r w:rsidRPr="00624E06">
        <w:t xml:space="preserve">4. Контроль за исполнением настоящего решения оставляю за собой. </w:t>
      </w:r>
    </w:p>
    <w:p w:rsidR="00667EAD" w:rsidRDefault="00667EAD" w:rsidP="00667EAD">
      <w:pPr>
        <w:snapToGrid w:val="0"/>
        <w:spacing w:line="276" w:lineRule="auto"/>
        <w:contextualSpacing/>
        <w:jc w:val="both"/>
      </w:pPr>
    </w:p>
    <w:p w:rsidR="00667EAD" w:rsidRDefault="00667EAD" w:rsidP="00667EAD">
      <w:pPr>
        <w:snapToGrid w:val="0"/>
        <w:spacing w:line="276" w:lineRule="auto"/>
        <w:contextualSpacing/>
        <w:jc w:val="both"/>
      </w:pPr>
    </w:p>
    <w:p w:rsidR="00667EAD" w:rsidRDefault="00667EAD" w:rsidP="00667EAD">
      <w:pPr>
        <w:snapToGrid w:val="0"/>
        <w:spacing w:line="276" w:lineRule="auto"/>
        <w:contextualSpacing/>
        <w:jc w:val="both"/>
      </w:pPr>
    </w:p>
    <w:p w:rsidR="00667EAD" w:rsidRDefault="00667EAD" w:rsidP="00667EAD">
      <w:pPr>
        <w:snapToGrid w:val="0"/>
        <w:spacing w:line="276" w:lineRule="auto"/>
        <w:contextualSpacing/>
        <w:jc w:val="both"/>
      </w:pPr>
    </w:p>
    <w:p w:rsidR="00667EAD" w:rsidRPr="009232EF" w:rsidRDefault="00667EAD" w:rsidP="00667EAD">
      <w:pPr>
        <w:snapToGrid w:val="0"/>
        <w:spacing w:line="276" w:lineRule="auto"/>
        <w:contextualSpacing/>
        <w:jc w:val="both"/>
        <w:rPr>
          <w:b/>
        </w:rPr>
      </w:pPr>
      <w:r w:rsidRPr="009232EF">
        <w:rPr>
          <w:b/>
        </w:rPr>
        <w:t>Председатель Совета депутатов</w:t>
      </w:r>
    </w:p>
    <w:p w:rsidR="00667EAD" w:rsidRPr="009232EF" w:rsidRDefault="007931D6" w:rsidP="00667EAD">
      <w:pPr>
        <w:snapToGrid w:val="0"/>
        <w:spacing w:line="276" w:lineRule="auto"/>
        <w:contextualSpacing/>
        <w:jc w:val="both"/>
        <w:rPr>
          <w:b/>
        </w:rPr>
      </w:pPr>
      <w:r>
        <w:rPr>
          <w:b/>
        </w:rPr>
        <w:t>Айлин</w:t>
      </w:r>
      <w:r w:rsidR="00667EAD" w:rsidRPr="009232EF">
        <w:rPr>
          <w:b/>
        </w:rPr>
        <w:t>ского сельского поселения</w:t>
      </w:r>
      <w:r w:rsidR="00667EAD" w:rsidRPr="009232EF">
        <w:rPr>
          <w:b/>
        </w:rPr>
        <w:tab/>
      </w:r>
      <w:r w:rsidR="00667EAD" w:rsidRPr="009232EF">
        <w:rPr>
          <w:b/>
        </w:rPr>
        <w:tab/>
      </w:r>
      <w:r w:rsidR="00667EAD" w:rsidRPr="009232EF">
        <w:rPr>
          <w:b/>
        </w:rPr>
        <w:tab/>
      </w:r>
      <w:r w:rsidR="00667EAD" w:rsidRPr="00446581">
        <w:rPr>
          <w:b/>
        </w:rPr>
        <w:t xml:space="preserve">    </w:t>
      </w:r>
      <w:r w:rsidR="00667EAD">
        <w:rPr>
          <w:b/>
        </w:rPr>
        <w:t xml:space="preserve">      </w:t>
      </w:r>
      <w:r w:rsidR="00667EAD" w:rsidRPr="009232EF">
        <w:rPr>
          <w:b/>
        </w:rPr>
        <w:tab/>
      </w:r>
      <w:r w:rsidR="00667EAD" w:rsidRPr="009232EF">
        <w:rPr>
          <w:b/>
        </w:rPr>
        <w:tab/>
      </w:r>
      <w:r>
        <w:rPr>
          <w:b/>
        </w:rPr>
        <w:t>Е.А.Николаева</w:t>
      </w:r>
    </w:p>
    <w:p w:rsidR="00785DB6" w:rsidRPr="000E0103" w:rsidRDefault="00785DB6">
      <w:pPr>
        <w:rPr>
          <w:sz w:val="26"/>
          <w:szCs w:val="26"/>
        </w:rPr>
      </w:pPr>
    </w:p>
    <w:sectPr w:rsidR="00785DB6" w:rsidRPr="000E0103" w:rsidSect="0078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0103"/>
    <w:rsid w:val="000E0103"/>
    <w:rsid w:val="00493861"/>
    <w:rsid w:val="00595D3C"/>
    <w:rsid w:val="006560D3"/>
    <w:rsid w:val="00667EAD"/>
    <w:rsid w:val="00757FEF"/>
    <w:rsid w:val="007856AE"/>
    <w:rsid w:val="00785DB6"/>
    <w:rsid w:val="007931D6"/>
    <w:rsid w:val="00833219"/>
    <w:rsid w:val="00857EAF"/>
    <w:rsid w:val="008C017A"/>
    <w:rsid w:val="00937B5C"/>
    <w:rsid w:val="00BE3697"/>
    <w:rsid w:val="00C224FA"/>
    <w:rsid w:val="00CA0E6E"/>
    <w:rsid w:val="00FC5E16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2020-09-07T05:51:00Z</cp:lastPrinted>
  <dcterms:created xsi:type="dcterms:W3CDTF">2020-09-02T05:27:00Z</dcterms:created>
  <dcterms:modified xsi:type="dcterms:W3CDTF">2020-09-07T05:51:00Z</dcterms:modified>
</cp:coreProperties>
</file>