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94" w:rsidRPr="00E12E94" w:rsidRDefault="00E12E94" w:rsidP="00E12E94">
      <w:pPr>
        <w:ind w:right="204" w:firstLine="709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3182C5A1" wp14:editId="00E4796C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E94" w:rsidRPr="00E12E94" w:rsidRDefault="00E12E94" w:rsidP="00E12E94">
      <w:pPr>
        <w:spacing w:after="0"/>
        <w:ind w:right="204"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12E94"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</w:p>
    <w:p w:rsidR="00E12E94" w:rsidRPr="00E12E94" w:rsidRDefault="00E12E94" w:rsidP="00E12E94">
      <w:pPr>
        <w:spacing w:after="0"/>
        <w:ind w:right="204"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12E94">
        <w:rPr>
          <w:rFonts w:ascii="Times New Roman" w:hAnsi="Times New Roman" w:cs="Times New Roman"/>
          <w:color w:val="000000"/>
          <w:sz w:val="26"/>
          <w:szCs w:val="26"/>
        </w:rPr>
        <w:t>АЙЛИНСКОГО СЕЛЬСКОГО ПОСЕЛЕНИЯ</w:t>
      </w:r>
    </w:p>
    <w:p w:rsidR="00E12E94" w:rsidRPr="00E12E94" w:rsidRDefault="00E12E94" w:rsidP="00E12E94">
      <w:pPr>
        <w:spacing w:after="0"/>
        <w:ind w:right="204"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12E94">
        <w:rPr>
          <w:rFonts w:ascii="Times New Roman" w:hAnsi="Times New Roman" w:cs="Times New Roman"/>
          <w:color w:val="000000"/>
          <w:sz w:val="26"/>
          <w:szCs w:val="26"/>
        </w:rPr>
        <w:t>САТКИНСКОГО МУНИЦИПАЛЬНОГО РАЙОНА</w:t>
      </w:r>
    </w:p>
    <w:p w:rsidR="00E12E94" w:rsidRPr="00E12E94" w:rsidRDefault="00E12E94" w:rsidP="00E12E94">
      <w:pPr>
        <w:pBdr>
          <w:bottom w:val="single" w:sz="12" w:space="3" w:color="auto"/>
        </w:pBdr>
        <w:spacing w:after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12E94">
        <w:rPr>
          <w:rFonts w:ascii="Times New Roman" w:hAnsi="Times New Roman" w:cs="Times New Roman"/>
          <w:color w:val="000000"/>
          <w:sz w:val="26"/>
          <w:szCs w:val="26"/>
        </w:rPr>
        <w:t>ЧЕЛЯБИНСКОЙ ОБЛАСТИ</w:t>
      </w:r>
    </w:p>
    <w:p w:rsidR="00E12E94" w:rsidRPr="00E12E94" w:rsidRDefault="00E12E94" w:rsidP="00E12E94">
      <w:pPr>
        <w:pBdr>
          <w:bottom w:val="single" w:sz="12" w:space="3" w:color="auto"/>
        </w:pBdr>
        <w:spacing w:after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12E94">
        <w:rPr>
          <w:rFonts w:ascii="Times New Roman" w:hAnsi="Times New Roman" w:cs="Times New Roman"/>
          <w:color w:val="000000"/>
          <w:sz w:val="26"/>
          <w:szCs w:val="26"/>
        </w:rPr>
        <w:t>ПОСТАНОВЛЕНИЕ</w:t>
      </w:r>
    </w:p>
    <w:p w:rsidR="00E35D8B" w:rsidRPr="00E35D8B" w:rsidRDefault="00E35D8B" w:rsidP="00212464">
      <w:pPr>
        <w:tabs>
          <w:tab w:val="left" w:pos="8505"/>
        </w:tabs>
        <w:spacing w:after="0"/>
        <w:ind w:left="360" w:right="-1050"/>
        <w:jc w:val="center"/>
        <w:rPr>
          <w:rFonts w:ascii="Times New Roman" w:hAnsi="Times New Roman" w:cs="Times New Roman"/>
        </w:rPr>
      </w:pPr>
      <w:r w:rsidRPr="00E35D8B">
        <w:rPr>
          <w:rFonts w:ascii="Times New Roman" w:hAnsi="Times New Roman" w:cs="Times New Roman"/>
        </w:rPr>
        <w:t xml:space="preserve"> </w:t>
      </w:r>
    </w:p>
    <w:p w:rsidR="00E35D8B" w:rsidRPr="00E12E94" w:rsidRDefault="00E12E94" w:rsidP="00E35D8B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  <w:r w:rsidRPr="00E12E9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02</w:t>
      </w:r>
      <w:r w:rsidR="00E35D8B" w:rsidRPr="00E12E94">
        <w:rPr>
          <w:rFonts w:ascii="Times New Roman" w:hAnsi="Times New Roman" w:cs="Times New Roman"/>
          <w:sz w:val="26"/>
          <w:szCs w:val="26"/>
        </w:rPr>
        <w:t xml:space="preserve"> </w:t>
      </w:r>
      <w:r w:rsidR="00212464" w:rsidRPr="00E12E94">
        <w:rPr>
          <w:rFonts w:ascii="Times New Roman" w:hAnsi="Times New Roman" w:cs="Times New Roman"/>
          <w:sz w:val="26"/>
          <w:szCs w:val="26"/>
        </w:rPr>
        <w:t>июля</w:t>
      </w:r>
      <w:r w:rsidR="00E35D8B" w:rsidRPr="00E12E94">
        <w:rPr>
          <w:rFonts w:ascii="Times New Roman" w:hAnsi="Times New Roman" w:cs="Times New Roman"/>
          <w:sz w:val="26"/>
          <w:szCs w:val="26"/>
        </w:rPr>
        <w:t xml:space="preserve"> </w:t>
      </w:r>
      <w:r w:rsidRPr="00E12E94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7 №</w:t>
      </w:r>
      <w:r w:rsidR="00E35D8B" w:rsidRPr="00E12E94">
        <w:rPr>
          <w:rFonts w:ascii="Times New Roman" w:hAnsi="Times New Roman" w:cs="Times New Roman"/>
          <w:sz w:val="26"/>
          <w:szCs w:val="26"/>
        </w:rPr>
        <w:t xml:space="preserve">   </w:t>
      </w:r>
      <w:r w:rsidR="00212464" w:rsidRPr="00E12E94">
        <w:rPr>
          <w:rFonts w:ascii="Times New Roman" w:hAnsi="Times New Roman" w:cs="Times New Roman"/>
          <w:sz w:val="26"/>
          <w:szCs w:val="26"/>
        </w:rPr>
        <w:t>24</w:t>
      </w:r>
    </w:p>
    <w:p w:rsidR="00E35D8B" w:rsidRDefault="00E35D8B" w:rsidP="00B33B60">
      <w:pPr>
        <w:tabs>
          <w:tab w:val="left" w:pos="1747"/>
        </w:tabs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B33B60" w:rsidRPr="00212464" w:rsidRDefault="00FD30E5" w:rsidP="00B33B60">
      <w:pPr>
        <w:tabs>
          <w:tab w:val="left" w:pos="1747"/>
        </w:tabs>
        <w:spacing w:after="0" w:line="240" w:lineRule="auto"/>
        <w:ind w:right="4677"/>
        <w:jc w:val="both"/>
        <w:rPr>
          <w:rFonts w:ascii="Times New Roman" w:hAnsi="Times New Roman" w:cs="Times New Roman"/>
          <w:sz w:val="26"/>
          <w:szCs w:val="26"/>
        </w:rPr>
      </w:pPr>
      <w:r w:rsidRPr="00212464">
        <w:rPr>
          <w:rFonts w:ascii="Times New Roman" w:hAnsi="Times New Roman" w:cs="Times New Roman"/>
          <w:sz w:val="26"/>
          <w:szCs w:val="26"/>
        </w:rPr>
        <w:t xml:space="preserve">Об </w:t>
      </w:r>
      <w:r w:rsidR="00E12E94" w:rsidRPr="00212464">
        <w:rPr>
          <w:rFonts w:ascii="Times New Roman" w:hAnsi="Times New Roman" w:cs="Times New Roman"/>
          <w:sz w:val="26"/>
          <w:szCs w:val="26"/>
        </w:rPr>
        <w:t>утверждении Положения</w:t>
      </w:r>
      <w:r w:rsidRPr="00212464">
        <w:rPr>
          <w:rFonts w:ascii="Times New Roman" w:hAnsi="Times New Roman" w:cs="Times New Roman"/>
          <w:sz w:val="26"/>
          <w:szCs w:val="26"/>
        </w:rPr>
        <w:t xml:space="preserve"> о порядке и условиях предоставления в аренду муниципального имущества </w:t>
      </w:r>
      <w:r w:rsidR="00E12E94">
        <w:rPr>
          <w:rFonts w:ascii="Times New Roman" w:hAnsi="Times New Roman" w:cs="Times New Roman"/>
          <w:sz w:val="26"/>
          <w:szCs w:val="26"/>
        </w:rPr>
        <w:t>Айлинского</w:t>
      </w:r>
      <w:r w:rsidRPr="00212464">
        <w:rPr>
          <w:rFonts w:ascii="Times New Roman" w:hAnsi="Times New Roman" w:cs="Times New Roman"/>
          <w:sz w:val="26"/>
          <w:szCs w:val="26"/>
        </w:rPr>
        <w:t xml:space="preserve"> сельского поселения,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33B60" w:rsidRPr="00A95FE4" w:rsidRDefault="00B33B60" w:rsidP="00B33B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28B3" w:rsidRPr="00212464" w:rsidRDefault="00B228B3" w:rsidP="00B33B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464">
        <w:rPr>
          <w:rFonts w:ascii="Times New Roman" w:hAnsi="Times New Roman" w:cs="Times New Roman"/>
          <w:sz w:val="26"/>
          <w:szCs w:val="26"/>
        </w:rPr>
        <w:t xml:space="preserve">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Федеральным законом от 26.07.2006 №135-ФЗ «О защите конкуренции», руководствуясь Уставом </w:t>
      </w:r>
      <w:r w:rsidR="00E12E94">
        <w:rPr>
          <w:rFonts w:ascii="Times New Roman" w:hAnsi="Times New Roman" w:cs="Times New Roman"/>
          <w:sz w:val="26"/>
          <w:szCs w:val="26"/>
        </w:rPr>
        <w:t>Айлинского</w:t>
      </w:r>
      <w:r w:rsidR="00212464" w:rsidRPr="0021246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B228B3" w:rsidRPr="00212464" w:rsidRDefault="00212464" w:rsidP="00B33B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46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228B3" w:rsidRPr="00212464" w:rsidRDefault="00B228B3" w:rsidP="00B33B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464">
        <w:rPr>
          <w:rFonts w:ascii="Times New Roman" w:hAnsi="Times New Roman" w:cs="Times New Roman"/>
          <w:sz w:val="26"/>
          <w:szCs w:val="26"/>
        </w:rPr>
        <w:t xml:space="preserve">1. Утвердить Положение о порядке и условиях предоставления в аренду муниципального имущества </w:t>
      </w:r>
      <w:r w:rsidR="00E12E94">
        <w:rPr>
          <w:rFonts w:ascii="Times New Roman" w:hAnsi="Times New Roman" w:cs="Times New Roman"/>
          <w:sz w:val="26"/>
          <w:szCs w:val="26"/>
        </w:rPr>
        <w:t>Айлинского</w:t>
      </w:r>
      <w:r w:rsidRPr="00212464">
        <w:rPr>
          <w:rFonts w:ascii="Times New Roman" w:hAnsi="Times New Roman" w:cs="Times New Roman"/>
          <w:sz w:val="26"/>
          <w:szCs w:val="26"/>
        </w:rPr>
        <w:t xml:space="preserve"> сельского поселения,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(приложение).</w:t>
      </w:r>
    </w:p>
    <w:p w:rsidR="00B228B3" w:rsidRPr="00212464" w:rsidRDefault="00E12E94" w:rsidP="00B33B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28B3" w:rsidRPr="00212464">
        <w:rPr>
          <w:rFonts w:ascii="Times New Roman" w:hAnsi="Times New Roman" w:cs="Times New Roman"/>
          <w:sz w:val="26"/>
          <w:szCs w:val="26"/>
        </w:rPr>
        <w:t xml:space="preserve">2. Контроль за исполнением настоящего </w:t>
      </w:r>
      <w:r>
        <w:rPr>
          <w:rFonts w:ascii="Times New Roman" w:hAnsi="Times New Roman" w:cs="Times New Roman"/>
          <w:sz w:val="26"/>
          <w:szCs w:val="26"/>
        </w:rPr>
        <w:t>постановления оставляю за собой</w:t>
      </w:r>
      <w:r w:rsidR="00B228B3" w:rsidRPr="00212464">
        <w:rPr>
          <w:rFonts w:ascii="Times New Roman" w:hAnsi="Times New Roman" w:cs="Times New Roman"/>
          <w:sz w:val="26"/>
          <w:szCs w:val="26"/>
        </w:rPr>
        <w:t>.</w:t>
      </w:r>
    </w:p>
    <w:p w:rsidR="00B228B3" w:rsidRPr="00212464" w:rsidRDefault="00E35D8B" w:rsidP="00B33B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464">
        <w:rPr>
          <w:rFonts w:ascii="Times New Roman" w:hAnsi="Times New Roman" w:cs="Times New Roman"/>
          <w:sz w:val="26"/>
          <w:szCs w:val="26"/>
        </w:rPr>
        <w:t xml:space="preserve"> 3</w:t>
      </w:r>
      <w:r w:rsidR="00B228B3" w:rsidRPr="00212464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официального </w:t>
      </w:r>
      <w:r w:rsidR="00E12E94">
        <w:rPr>
          <w:rFonts w:ascii="Times New Roman" w:hAnsi="Times New Roman" w:cs="Times New Roman"/>
          <w:sz w:val="26"/>
          <w:szCs w:val="26"/>
        </w:rPr>
        <w:t xml:space="preserve">опубликования на официальном сайте Администрации Айлинского сельского поселения </w:t>
      </w:r>
      <w:proofErr w:type="spellStart"/>
      <w:r w:rsidR="00E12E94">
        <w:rPr>
          <w:rFonts w:ascii="Times New Roman" w:hAnsi="Times New Roman" w:cs="Times New Roman"/>
          <w:sz w:val="26"/>
          <w:szCs w:val="26"/>
          <w:lang w:val="en-US"/>
        </w:rPr>
        <w:t>admailino</w:t>
      </w:r>
      <w:proofErr w:type="spellEnd"/>
      <w:r w:rsidR="00E12E94" w:rsidRPr="00E12E9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12E9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E35D8B" w:rsidRPr="00212464" w:rsidRDefault="00E35D8B" w:rsidP="00B228B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D8B" w:rsidRPr="00212464" w:rsidRDefault="00E35D8B" w:rsidP="00B228B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713E" w:rsidRPr="00E12E94" w:rsidRDefault="00E12E94" w:rsidP="00E12E94">
      <w:pPr>
        <w:tabs>
          <w:tab w:val="left" w:pos="8430"/>
        </w:tabs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 w:cs="Times New Roman"/>
          <w:sz w:val="26"/>
          <w:szCs w:val="26"/>
        </w:rPr>
      </w:pPr>
      <w:r w:rsidRPr="00E12E94">
        <w:rPr>
          <w:rFonts w:ascii="Times New Roman" w:hAnsi="Times New Roman" w:cs="Times New Roman"/>
          <w:sz w:val="26"/>
          <w:szCs w:val="26"/>
        </w:rPr>
        <w:t>Глава Айлинского сельского поселения                                               Т. П. Шуть</w:t>
      </w:r>
      <w:r w:rsidRPr="00E12E94">
        <w:rPr>
          <w:rFonts w:ascii="Times New Roman" w:hAnsi="Times New Roman" w:cs="Times New Roman"/>
          <w:sz w:val="26"/>
          <w:szCs w:val="26"/>
        </w:rPr>
        <w:tab/>
      </w:r>
    </w:p>
    <w:p w:rsidR="00E329A2" w:rsidRDefault="00E329A2" w:rsidP="006A713E">
      <w:pPr>
        <w:autoSpaceDE w:val="0"/>
        <w:autoSpaceDN w:val="0"/>
        <w:adjustRightInd w:val="0"/>
        <w:spacing w:after="0" w:line="240" w:lineRule="auto"/>
        <w:ind w:left="4678" w:right="-2"/>
        <w:outlineLvl w:val="0"/>
        <w:rPr>
          <w:rFonts w:ascii="Times New Roman" w:hAnsi="Times New Roman" w:cs="Times New Roman"/>
          <w:sz w:val="24"/>
          <w:szCs w:val="24"/>
        </w:rPr>
      </w:pPr>
    </w:p>
    <w:p w:rsidR="0011140C" w:rsidRDefault="0011140C" w:rsidP="006A713E">
      <w:pPr>
        <w:autoSpaceDE w:val="0"/>
        <w:autoSpaceDN w:val="0"/>
        <w:adjustRightInd w:val="0"/>
        <w:spacing w:after="0" w:line="240" w:lineRule="auto"/>
        <w:ind w:left="4678" w:right="-2"/>
        <w:outlineLvl w:val="0"/>
        <w:rPr>
          <w:rFonts w:ascii="Times New Roman" w:hAnsi="Times New Roman" w:cs="Times New Roman"/>
          <w:sz w:val="24"/>
          <w:szCs w:val="24"/>
        </w:rPr>
      </w:pPr>
    </w:p>
    <w:p w:rsidR="0011140C" w:rsidRDefault="0011140C" w:rsidP="006A713E">
      <w:pPr>
        <w:autoSpaceDE w:val="0"/>
        <w:autoSpaceDN w:val="0"/>
        <w:adjustRightInd w:val="0"/>
        <w:spacing w:after="0" w:line="240" w:lineRule="auto"/>
        <w:ind w:left="4678" w:right="-2"/>
        <w:outlineLvl w:val="0"/>
        <w:rPr>
          <w:rFonts w:ascii="Times New Roman" w:hAnsi="Times New Roman" w:cs="Times New Roman"/>
          <w:sz w:val="24"/>
          <w:szCs w:val="24"/>
        </w:rPr>
      </w:pPr>
    </w:p>
    <w:p w:rsidR="00DF5F2C" w:rsidRPr="00A95FE4" w:rsidRDefault="00DF5F2C" w:rsidP="006A713E">
      <w:pPr>
        <w:autoSpaceDE w:val="0"/>
        <w:autoSpaceDN w:val="0"/>
        <w:adjustRightInd w:val="0"/>
        <w:spacing w:after="0" w:line="240" w:lineRule="auto"/>
        <w:ind w:left="4678" w:right="-2"/>
        <w:outlineLvl w:val="0"/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t>Приложение</w:t>
      </w:r>
    </w:p>
    <w:p w:rsidR="00DF5F2C" w:rsidRPr="00A95FE4" w:rsidRDefault="00DF5F2C" w:rsidP="006A713E">
      <w:pPr>
        <w:autoSpaceDE w:val="0"/>
        <w:autoSpaceDN w:val="0"/>
        <w:adjustRightInd w:val="0"/>
        <w:spacing w:after="0" w:line="240" w:lineRule="auto"/>
        <w:ind w:left="4678" w:right="-2"/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t xml:space="preserve">к </w:t>
      </w:r>
      <w:r w:rsidR="00212464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DF5F2C" w:rsidRPr="00A95FE4" w:rsidRDefault="00E12E94" w:rsidP="006A713E">
      <w:pPr>
        <w:autoSpaceDE w:val="0"/>
        <w:autoSpaceDN w:val="0"/>
        <w:adjustRightInd w:val="0"/>
        <w:spacing w:after="0" w:line="240" w:lineRule="auto"/>
        <w:ind w:left="4678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Айлинского</w:t>
      </w:r>
      <w:r w:rsidR="006A713E" w:rsidRPr="00A95FE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F5F2C" w:rsidRPr="00A95FE4" w:rsidRDefault="00DF5F2C" w:rsidP="006A713E">
      <w:pPr>
        <w:autoSpaceDE w:val="0"/>
        <w:autoSpaceDN w:val="0"/>
        <w:adjustRightInd w:val="0"/>
        <w:spacing w:after="0" w:line="240" w:lineRule="auto"/>
        <w:ind w:left="4678" w:right="-2"/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t>от</w:t>
      </w:r>
      <w:r w:rsidR="00E12E94">
        <w:rPr>
          <w:rFonts w:ascii="Times New Roman" w:hAnsi="Times New Roman" w:cs="Times New Roman"/>
          <w:sz w:val="24"/>
          <w:szCs w:val="24"/>
        </w:rPr>
        <w:t xml:space="preserve"> </w:t>
      </w:r>
      <w:r w:rsidR="00212464">
        <w:rPr>
          <w:rFonts w:ascii="Times New Roman" w:hAnsi="Times New Roman" w:cs="Times New Roman"/>
          <w:sz w:val="24"/>
          <w:szCs w:val="24"/>
        </w:rPr>
        <w:t>02 июл</w:t>
      </w:r>
      <w:r w:rsidR="00225813">
        <w:rPr>
          <w:rFonts w:ascii="Times New Roman" w:hAnsi="Times New Roman" w:cs="Times New Roman"/>
          <w:sz w:val="24"/>
          <w:szCs w:val="24"/>
        </w:rPr>
        <w:t>я</w:t>
      </w:r>
      <w:r w:rsidRPr="00A95FE4">
        <w:rPr>
          <w:rFonts w:ascii="Times New Roman" w:hAnsi="Times New Roman" w:cs="Times New Roman"/>
          <w:sz w:val="24"/>
          <w:szCs w:val="24"/>
        </w:rPr>
        <w:t xml:space="preserve"> 201</w:t>
      </w:r>
      <w:r w:rsidR="00E12E94">
        <w:rPr>
          <w:rFonts w:ascii="Times New Roman" w:hAnsi="Times New Roman" w:cs="Times New Roman"/>
          <w:sz w:val="24"/>
          <w:szCs w:val="24"/>
        </w:rPr>
        <w:t>7</w:t>
      </w:r>
      <w:r w:rsidRPr="00A95FE4">
        <w:rPr>
          <w:rFonts w:ascii="Times New Roman" w:hAnsi="Times New Roman" w:cs="Times New Roman"/>
          <w:sz w:val="24"/>
          <w:szCs w:val="24"/>
        </w:rPr>
        <w:t xml:space="preserve"> </w:t>
      </w:r>
      <w:r w:rsidR="006A713E" w:rsidRPr="00A95FE4">
        <w:rPr>
          <w:rFonts w:ascii="Times New Roman" w:hAnsi="Times New Roman" w:cs="Times New Roman"/>
          <w:sz w:val="24"/>
          <w:szCs w:val="24"/>
        </w:rPr>
        <w:t>№</w:t>
      </w:r>
      <w:r w:rsidR="00212464"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A713E" w:rsidRPr="00A95FE4" w:rsidRDefault="006A713E" w:rsidP="00DF5F2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A713E" w:rsidRPr="00A95FE4" w:rsidRDefault="006A713E" w:rsidP="00DF5F2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50"/>
      <w:bookmarkEnd w:id="0"/>
      <w:r w:rsidRPr="00A95FE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FE4">
        <w:rPr>
          <w:rFonts w:ascii="Times New Roman" w:hAnsi="Times New Roman" w:cs="Times New Roman"/>
          <w:b/>
          <w:bCs/>
          <w:sz w:val="24"/>
          <w:szCs w:val="24"/>
        </w:rPr>
        <w:t>о порядке и условиях предоставления в аренду</w:t>
      </w:r>
    </w:p>
    <w:p w:rsidR="006A713E" w:rsidRPr="00A95FE4" w:rsidRDefault="006A713E" w:rsidP="00DF5F2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FE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имущества </w:t>
      </w:r>
      <w:r w:rsidR="00E12E94">
        <w:rPr>
          <w:rFonts w:ascii="Times New Roman" w:hAnsi="Times New Roman" w:cs="Times New Roman"/>
          <w:b/>
          <w:sz w:val="24"/>
          <w:szCs w:val="24"/>
        </w:rPr>
        <w:t>Айлинского</w:t>
      </w:r>
      <w:r w:rsidRPr="00A95FE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DF5F2C" w:rsidRPr="00A95FE4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6A713E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FE4">
        <w:rPr>
          <w:rFonts w:ascii="Times New Roman" w:hAnsi="Times New Roman" w:cs="Times New Roman"/>
          <w:b/>
          <w:bCs/>
          <w:sz w:val="24"/>
          <w:szCs w:val="24"/>
        </w:rPr>
        <w:t>включенного</w:t>
      </w:r>
      <w:r w:rsidR="006A713E" w:rsidRPr="00A95F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5FE4">
        <w:rPr>
          <w:rFonts w:ascii="Times New Roman" w:hAnsi="Times New Roman" w:cs="Times New Roman"/>
          <w:b/>
          <w:bCs/>
          <w:sz w:val="24"/>
          <w:szCs w:val="24"/>
        </w:rPr>
        <w:t>в перечень муниципального имущества,</w:t>
      </w:r>
    </w:p>
    <w:p w:rsidR="006A713E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FE4">
        <w:rPr>
          <w:rFonts w:ascii="Times New Roman" w:hAnsi="Times New Roman" w:cs="Times New Roman"/>
          <w:b/>
          <w:bCs/>
          <w:sz w:val="24"/>
          <w:szCs w:val="24"/>
        </w:rPr>
        <w:t>предназначенного</w:t>
      </w:r>
      <w:r w:rsidR="006A713E" w:rsidRPr="00A95F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5FE4">
        <w:rPr>
          <w:rFonts w:ascii="Times New Roman" w:hAnsi="Times New Roman" w:cs="Times New Roman"/>
          <w:b/>
          <w:bCs/>
          <w:sz w:val="24"/>
          <w:szCs w:val="24"/>
        </w:rPr>
        <w:t>для передачи во владение и (или) пользование</w:t>
      </w: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FE4">
        <w:rPr>
          <w:rFonts w:ascii="Times New Roman" w:hAnsi="Times New Roman" w:cs="Times New Roman"/>
          <w:b/>
          <w:bCs/>
          <w:sz w:val="24"/>
          <w:szCs w:val="24"/>
        </w:rPr>
        <w:t>субъектам</w:t>
      </w:r>
      <w:r w:rsidR="006A713E" w:rsidRPr="00A95F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5FE4">
        <w:rPr>
          <w:rFonts w:ascii="Times New Roman" w:hAnsi="Times New Roman" w:cs="Times New Roman"/>
          <w:b/>
          <w:bCs/>
          <w:sz w:val="24"/>
          <w:szCs w:val="24"/>
        </w:rPr>
        <w:t>малого и среднего предпринимательства и организациям,</w:t>
      </w: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FE4">
        <w:rPr>
          <w:rFonts w:ascii="Times New Roman" w:hAnsi="Times New Roman" w:cs="Times New Roman"/>
          <w:b/>
          <w:bCs/>
          <w:sz w:val="24"/>
          <w:szCs w:val="24"/>
        </w:rPr>
        <w:t>образующим инфраструктуру поддержки субъектов</w:t>
      </w: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FE4">
        <w:rPr>
          <w:rFonts w:ascii="Times New Roman" w:hAnsi="Times New Roman" w:cs="Times New Roman"/>
          <w:b/>
          <w:bCs/>
          <w:sz w:val="24"/>
          <w:szCs w:val="24"/>
        </w:rPr>
        <w:t>малого и среднего предпринимательства</w:t>
      </w: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t xml:space="preserve">1. Положение о порядке и условиях предоставления в аренду муниципального имущества </w:t>
      </w:r>
      <w:r w:rsidR="00E12E94">
        <w:rPr>
          <w:rFonts w:ascii="Times New Roman" w:hAnsi="Times New Roman" w:cs="Times New Roman"/>
          <w:sz w:val="24"/>
          <w:szCs w:val="24"/>
        </w:rPr>
        <w:t xml:space="preserve">Айлинского </w:t>
      </w:r>
      <w:r w:rsidR="005F2561" w:rsidRPr="00A95FE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5FE4">
        <w:rPr>
          <w:rFonts w:ascii="Times New Roman" w:hAnsi="Times New Roman" w:cs="Times New Roman"/>
          <w:sz w:val="24"/>
          <w:szCs w:val="24"/>
        </w:rPr>
        <w:t xml:space="preserve">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</w:t>
      </w:r>
      <w:r w:rsidR="003B1E0D" w:rsidRPr="00A95FE4">
        <w:rPr>
          <w:rFonts w:ascii="Times New Roman" w:hAnsi="Times New Roman" w:cs="Times New Roman"/>
          <w:sz w:val="24"/>
          <w:szCs w:val="24"/>
        </w:rPr>
        <w:t>–</w:t>
      </w:r>
      <w:r w:rsidRPr="00A95FE4">
        <w:rPr>
          <w:rFonts w:ascii="Times New Roman" w:hAnsi="Times New Roman" w:cs="Times New Roman"/>
          <w:sz w:val="24"/>
          <w:szCs w:val="24"/>
        </w:rPr>
        <w:t xml:space="preserve"> Положение), определяет порядок и условия предоставления в аренду муниципального имущества </w:t>
      </w:r>
      <w:r w:rsidR="00E12E94">
        <w:rPr>
          <w:rFonts w:ascii="Times New Roman" w:hAnsi="Times New Roman" w:cs="Times New Roman"/>
          <w:sz w:val="24"/>
          <w:szCs w:val="24"/>
        </w:rPr>
        <w:t>Айлинского</w:t>
      </w:r>
      <w:r w:rsidR="00212464" w:rsidRPr="00A95FE4">
        <w:rPr>
          <w:rFonts w:ascii="Times New Roman" w:hAnsi="Times New Roman" w:cs="Times New Roman"/>
          <w:sz w:val="24"/>
          <w:szCs w:val="24"/>
        </w:rPr>
        <w:t xml:space="preserve"> </w:t>
      </w:r>
      <w:r w:rsidR="005F2561" w:rsidRPr="00A95FE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5FE4">
        <w:rPr>
          <w:rFonts w:ascii="Times New Roman" w:hAnsi="Times New Roman" w:cs="Times New Roman"/>
          <w:sz w:val="24"/>
          <w:szCs w:val="24"/>
        </w:rPr>
        <w:t xml:space="preserve">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</w:t>
      </w:r>
      <w:r w:rsidR="003B1E0D" w:rsidRPr="00A95FE4">
        <w:rPr>
          <w:rFonts w:ascii="Times New Roman" w:hAnsi="Times New Roman" w:cs="Times New Roman"/>
          <w:sz w:val="24"/>
          <w:szCs w:val="24"/>
        </w:rPr>
        <w:t>–</w:t>
      </w:r>
      <w:r w:rsidRPr="00A95FE4">
        <w:rPr>
          <w:rFonts w:ascii="Times New Roman" w:hAnsi="Times New Roman" w:cs="Times New Roman"/>
          <w:sz w:val="24"/>
          <w:szCs w:val="24"/>
        </w:rPr>
        <w:t xml:space="preserve"> Перечень).</w:t>
      </w: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t xml:space="preserve">2. Арендаторами имущества, включенного в Перечень, могут быть субъекты малого и среднего предпринимательства и организации, образующие инфраструктуру поддержки субъектов малого и среднего предпринимательства, отвечающие критериям и требованиям, установленным Федеральным законом от 24 июля 2007 года </w:t>
      </w:r>
      <w:r w:rsidR="005F2561" w:rsidRPr="00A95FE4">
        <w:rPr>
          <w:rFonts w:ascii="Times New Roman" w:hAnsi="Times New Roman" w:cs="Times New Roman"/>
          <w:sz w:val="24"/>
          <w:szCs w:val="24"/>
        </w:rPr>
        <w:t>№</w:t>
      </w:r>
      <w:r w:rsidRPr="00A95FE4">
        <w:rPr>
          <w:rFonts w:ascii="Times New Roman" w:hAnsi="Times New Roman" w:cs="Times New Roman"/>
          <w:sz w:val="24"/>
          <w:szCs w:val="24"/>
        </w:rPr>
        <w:t xml:space="preserve">209-ФЗ </w:t>
      </w:r>
      <w:r w:rsidR="005F2561" w:rsidRPr="00A95FE4">
        <w:rPr>
          <w:rFonts w:ascii="Times New Roman" w:hAnsi="Times New Roman" w:cs="Times New Roman"/>
          <w:sz w:val="24"/>
          <w:szCs w:val="24"/>
        </w:rPr>
        <w:t>«</w:t>
      </w:r>
      <w:r w:rsidRPr="00A95FE4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5F2561" w:rsidRPr="00A95FE4">
        <w:rPr>
          <w:rFonts w:ascii="Times New Roman" w:hAnsi="Times New Roman" w:cs="Times New Roman"/>
          <w:sz w:val="24"/>
          <w:szCs w:val="24"/>
        </w:rPr>
        <w:t>»</w:t>
      </w:r>
      <w:r w:rsidRPr="00A95FE4">
        <w:rPr>
          <w:rFonts w:ascii="Times New Roman" w:hAnsi="Times New Roman" w:cs="Times New Roman"/>
          <w:sz w:val="24"/>
          <w:szCs w:val="24"/>
        </w:rPr>
        <w:t>.</w:t>
      </w: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t>2. Порядок и условия предоставления в аренду муниципального</w:t>
      </w:r>
    </w:p>
    <w:p w:rsidR="005F2561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E12E94">
        <w:rPr>
          <w:rFonts w:ascii="Times New Roman" w:hAnsi="Times New Roman" w:cs="Times New Roman"/>
          <w:sz w:val="24"/>
          <w:szCs w:val="24"/>
        </w:rPr>
        <w:t>Айлинского</w:t>
      </w:r>
      <w:r w:rsidR="005F2561" w:rsidRPr="00A95FE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5FE4">
        <w:rPr>
          <w:rFonts w:ascii="Times New Roman" w:hAnsi="Times New Roman" w:cs="Times New Roman"/>
          <w:sz w:val="24"/>
          <w:szCs w:val="24"/>
        </w:rPr>
        <w:t>, включенного</w:t>
      </w: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t>в перечень</w:t>
      </w:r>
      <w:r w:rsidR="005F2561" w:rsidRPr="00A95FE4">
        <w:rPr>
          <w:rFonts w:ascii="Times New Roman" w:hAnsi="Times New Roman" w:cs="Times New Roman"/>
          <w:sz w:val="24"/>
          <w:szCs w:val="24"/>
        </w:rPr>
        <w:t xml:space="preserve"> </w:t>
      </w:r>
      <w:r w:rsidRPr="00A95FE4">
        <w:rPr>
          <w:rFonts w:ascii="Times New Roman" w:hAnsi="Times New Roman" w:cs="Times New Roman"/>
          <w:sz w:val="24"/>
          <w:szCs w:val="24"/>
        </w:rPr>
        <w:t>муниципального имущества, предназначенного для передачи</w:t>
      </w: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 среднего</w:t>
      </w: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t>предпринимательства и организациям, образующим</w:t>
      </w: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t>инфраструктуру поддержки субъектов малого и среднего</w:t>
      </w: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t>предпринимательства, на долгосрочной основе на торгах</w:t>
      </w: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95FE4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t>3. Предоставление в аренду муниципального имущества, включенного в Перечень, осуществляется только на долгосрочной основе по результатам проведения торгов (конкурсов или аукционов) на срок не менее пяти лет.</w:t>
      </w:r>
      <w:r w:rsidR="005F2561" w:rsidRPr="00A95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t xml:space="preserve">4. Решение об организации и проведении торгов принимается администрацией </w:t>
      </w:r>
      <w:r w:rsidR="00E12E94">
        <w:rPr>
          <w:rFonts w:ascii="Times New Roman" w:hAnsi="Times New Roman" w:cs="Times New Roman"/>
          <w:sz w:val="24"/>
          <w:szCs w:val="24"/>
        </w:rPr>
        <w:t>Айлинского</w:t>
      </w:r>
      <w:r w:rsidR="00061FF6" w:rsidRPr="00A95FE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5FE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B1E0D" w:rsidRPr="00A95FE4">
        <w:rPr>
          <w:rFonts w:ascii="Times New Roman" w:hAnsi="Times New Roman" w:cs="Times New Roman"/>
          <w:sz w:val="24"/>
          <w:szCs w:val="24"/>
        </w:rPr>
        <w:t>–</w:t>
      </w:r>
      <w:r w:rsidRPr="00A95FE4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061FF6" w:rsidRPr="00A95FE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5FE4">
        <w:rPr>
          <w:rFonts w:ascii="Times New Roman" w:hAnsi="Times New Roman" w:cs="Times New Roman"/>
          <w:sz w:val="24"/>
          <w:szCs w:val="24"/>
        </w:rPr>
        <w:t xml:space="preserve">). Организатором торгов и арендодателем имущества, включенного в Перечень, является </w:t>
      </w:r>
      <w:r w:rsidR="00061FF6" w:rsidRPr="00A95FE4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Pr="00A95FE4">
        <w:rPr>
          <w:rFonts w:ascii="Times New Roman" w:hAnsi="Times New Roman" w:cs="Times New Roman"/>
          <w:sz w:val="24"/>
          <w:szCs w:val="24"/>
        </w:rPr>
        <w:t xml:space="preserve"> либо обладатели права хозяйственного ведения (муниципальные унитарные предприятия) в порядке, установленном приказом Федеральной антимонопольной службы от 10.02.2010</w:t>
      </w:r>
      <w:r w:rsidR="00791B70" w:rsidRPr="00A95FE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95FE4">
        <w:rPr>
          <w:rFonts w:ascii="Times New Roman" w:hAnsi="Times New Roman" w:cs="Times New Roman"/>
          <w:sz w:val="24"/>
          <w:szCs w:val="24"/>
        </w:rPr>
        <w:t xml:space="preserve"> </w:t>
      </w:r>
      <w:r w:rsidR="00791B70" w:rsidRPr="00A95FE4">
        <w:rPr>
          <w:rFonts w:ascii="Times New Roman" w:hAnsi="Times New Roman" w:cs="Times New Roman"/>
          <w:sz w:val="24"/>
          <w:szCs w:val="24"/>
        </w:rPr>
        <w:t>№</w:t>
      </w:r>
      <w:r w:rsidRPr="00A95FE4">
        <w:rPr>
          <w:rFonts w:ascii="Times New Roman" w:hAnsi="Times New Roman" w:cs="Times New Roman"/>
          <w:sz w:val="24"/>
          <w:szCs w:val="24"/>
        </w:rPr>
        <w:t xml:space="preserve">67 </w:t>
      </w:r>
      <w:r w:rsidR="00791B70" w:rsidRPr="00A95FE4">
        <w:rPr>
          <w:rFonts w:ascii="Times New Roman" w:hAnsi="Times New Roman" w:cs="Times New Roman"/>
          <w:sz w:val="24"/>
          <w:szCs w:val="24"/>
        </w:rPr>
        <w:t>«</w:t>
      </w:r>
      <w:r w:rsidRPr="00A95FE4">
        <w:rPr>
          <w:rFonts w:ascii="Times New Roman" w:hAnsi="Times New Roman" w:cs="Times New Roman"/>
          <w:sz w:val="24"/>
          <w:szCs w:val="24"/>
        </w:rPr>
        <w:t xml:space="preserve">О порядке проведения конкурсов или аукционов на право заключения договоров аренды, договоров </w:t>
      </w:r>
      <w:r w:rsidRPr="00A95FE4">
        <w:rPr>
          <w:rFonts w:ascii="Times New Roman" w:hAnsi="Times New Roman" w:cs="Times New Roman"/>
          <w:sz w:val="24"/>
          <w:szCs w:val="24"/>
        </w:rPr>
        <w:lastRenderedPageBreak/>
        <w:t>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791B70" w:rsidRPr="00A95FE4">
        <w:rPr>
          <w:rFonts w:ascii="Times New Roman" w:hAnsi="Times New Roman" w:cs="Times New Roman"/>
          <w:sz w:val="24"/>
          <w:szCs w:val="24"/>
        </w:rPr>
        <w:t>»</w:t>
      </w:r>
      <w:r w:rsidRPr="00A95FE4">
        <w:rPr>
          <w:rFonts w:ascii="Times New Roman" w:hAnsi="Times New Roman" w:cs="Times New Roman"/>
          <w:sz w:val="24"/>
          <w:szCs w:val="24"/>
        </w:rPr>
        <w:t>.</w:t>
      </w: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t>5. В конкурсе или аукционе могут участвовать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t xml:space="preserve">6. Решение Администрации </w:t>
      </w:r>
      <w:r w:rsidR="00791B70" w:rsidRPr="00A95FE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5FE4">
        <w:rPr>
          <w:rFonts w:ascii="Times New Roman" w:hAnsi="Times New Roman" w:cs="Times New Roman"/>
          <w:sz w:val="24"/>
          <w:szCs w:val="24"/>
        </w:rPr>
        <w:t xml:space="preserve"> оформляется постановлением и является основанием для проведения конкурса или аукциона. Основанием для заключения договора аренды с победителем является протокол конкурсной или аукционной комиссии.</w:t>
      </w: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t xml:space="preserve">7. Для принятия решения об организации и проведении конкурса или аукциона на право заключения договора аренды имущества, включенного в Перечень, субъект малого и среднего предпринимательства либо организация, образующая инфраструктуру поддержки субъектов малого и среднего предпринимательства, представляет в Администрацию </w:t>
      </w:r>
      <w:r w:rsidR="00791B70" w:rsidRPr="00A95FE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5FE4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в аренду конкретного объекта муниципального имущества в письменном виде с указанием наименования заявителя, его юридического и почтового адреса, по которому должен быть направлен ответ.</w:t>
      </w: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t xml:space="preserve">8. Администрация </w:t>
      </w:r>
      <w:r w:rsidR="00791B70" w:rsidRPr="00A95FE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5FE4">
        <w:rPr>
          <w:rFonts w:ascii="Times New Roman" w:hAnsi="Times New Roman" w:cs="Times New Roman"/>
          <w:sz w:val="24"/>
          <w:szCs w:val="24"/>
        </w:rPr>
        <w:t xml:space="preserve"> в течение 30 дней со дня поступления заявления принимает решение об организации и проведении конкурса или аукциона на право заключения договора аренды объекта, включенного в Перечень, либо отказе.</w:t>
      </w: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t>9. Основаниями для отказа в организации и проведении конкурса или аукциона на право заключения договора аренды имущества, включенного в Перечень, являются:</w:t>
      </w: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t xml:space="preserve">1) несоответствие заявителя условиям отнесения к категории субъектов малого и среднего предпринимательства или организации, образующей инфраструктуру поддержки субъектов малого и среднего предпринимательства, установленным Федеральным законом от 24 июля 2007 года </w:t>
      </w:r>
      <w:r w:rsidR="00791B70" w:rsidRPr="00A95FE4">
        <w:rPr>
          <w:rFonts w:ascii="Times New Roman" w:hAnsi="Times New Roman" w:cs="Times New Roman"/>
          <w:sz w:val="24"/>
          <w:szCs w:val="24"/>
        </w:rPr>
        <w:t>№</w:t>
      </w:r>
      <w:r w:rsidRPr="00A95FE4">
        <w:rPr>
          <w:rFonts w:ascii="Times New Roman" w:hAnsi="Times New Roman" w:cs="Times New Roman"/>
          <w:sz w:val="24"/>
          <w:szCs w:val="24"/>
        </w:rPr>
        <w:t xml:space="preserve">209-ФЗ </w:t>
      </w:r>
      <w:r w:rsidR="00791B70" w:rsidRPr="00A95FE4">
        <w:rPr>
          <w:rFonts w:ascii="Times New Roman" w:hAnsi="Times New Roman" w:cs="Times New Roman"/>
          <w:sz w:val="24"/>
          <w:szCs w:val="24"/>
        </w:rPr>
        <w:t>«</w:t>
      </w:r>
      <w:r w:rsidRPr="00A95FE4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</w:t>
      </w:r>
      <w:r w:rsidR="00791B70" w:rsidRPr="00A95FE4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Pr="00A95FE4">
        <w:rPr>
          <w:rFonts w:ascii="Times New Roman" w:hAnsi="Times New Roman" w:cs="Times New Roman"/>
          <w:sz w:val="24"/>
          <w:szCs w:val="24"/>
        </w:rPr>
        <w:t>;</w:t>
      </w: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t>2) наличие обременения испрашиваемого в аренду объекта правами третьих лиц.</w:t>
      </w: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t xml:space="preserve">10. В течение двух недель с момента принятия решения об организации и проведении конкурса или аукциона на право заключения договора аренды </w:t>
      </w:r>
      <w:r w:rsidR="00791B70" w:rsidRPr="00A95FE4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Pr="00A95FE4">
        <w:rPr>
          <w:rFonts w:ascii="Times New Roman" w:hAnsi="Times New Roman" w:cs="Times New Roman"/>
          <w:sz w:val="24"/>
          <w:szCs w:val="24"/>
        </w:rPr>
        <w:t xml:space="preserve"> либо муниципальное унитарное предприятие разрабатывает и утверждает конкурсную документацию либо документацию об аукционе.</w:t>
      </w: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t>3. Арендная плата и порядок предоставления льготы</w:t>
      </w: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t>по арендной плате</w:t>
      </w: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t>11. Арендная плата за пользование муниципальным имуществом, включенным в Перечень, устанавливается по результатам конкурса или аукциона на основании отчета рыночной стоимости по определению начальной суммы арендной платы.</w:t>
      </w: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t>12. Субъектам малого и среднего предпринимательства, осуществляющим социально значимые или приоритетные виды деятельности и использующим имущество для данного вида деятельности, может быть оказана имущественная поддержка в виде предоставления льготы по арендной плате.</w:t>
      </w: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A95FE4">
        <w:rPr>
          <w:rFonts w:ascii="Times New Roman" w:hAnsi="Times New Roman" w:cs="Times New Roman"/>
          <w:sz w:val="24"/>
          <w:szCs w:val="24"/>
        </w:rPr>
        <w:t xml:space="preserve">13. Объект может быть предоставлен в аренду по результатам проведения аукциона субъекту малого и среднего предпринимательства при условии соответствия его критериям, указанным в статье 4 Федерального закона от 24 июля 2007 года </w:t>
      </w:r>
      <w:r w:rsidR="002C2676" w:rsidRPr="00A95FE4">
        <w:rPr>
          <w:rFonts w:ascii="Times New Roman" w:hAnsi="Times New Roman" w:cs="Times New Roman"/>
          <w:sz w:val="24"/>
          <w:szCs w:val="24"/>
        </w:rPr>
        <w:t>№</w:t>
      </w:r>
      <w:r w:rsidRPr="00A95FE4">
        <w:rPr>
          <w:rFonts w:ascii="Times New Roman" w:hAnsi="Times New Roman" w:cs="Times New Roman"/>
          <w:sz w:val="24"/>
          <w:szCs w:val="24"/>
        </w:rPr>
        <w:t xml:space="preserve">209-ФЗ </w:t>
      </w:r>
      <w:r w:rsidR="002C2676" w:rsidRPr="00A95FE4">
        <w:rPr>
          <w:rFonts w:ascii="Times New Roman" w:hAnsi="Times New Roman" w:cs="Times New Roman"/>
          <w:sz w:val="24"/>
          <w:szCs w:val="24"/>
        </w:rPr>
        <w:t>«</w:t>
      </w:r>
      <w:r w:rsidRPr="00A95FE4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2C2676" w:rsidRPr="00A95FE4">
        <w:rPr>
          <w:rFonts w:ascii="Times New Roman" w:hAnsi="Times New Roman" w:cs="Times New Roman"/>
          <w:sz w:val="24"/>
          <w:szCs w:val="24"/>
        </w:rPr>
        <w:t>»</w:t>
      </w:r>
      <w:r w:rsidRPr="00A95FE4">
        <w:rPr>
          <w:rFonts w:ascii="Times New Roman" w:hAnsi="Times New Roman" w:cs="Times New Roman"/>
          <w:sz w:val="24"/>
          <w:szCs w:val="24"/>
        </w:rPr>
        <w:t>.</w:t>
      </w: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t xml:space="preserve">14. Субъекты малого и среднего предпринимательства, арендующие муниципальное имущество, включенное в Перечень, и претендующие на предоставление льготы по уплате арендной платы (далее </w:t>
      </w:r>
      <w:r w:rsidR="002C2676" w:rsidRPr="00A95FE4">
        <w:rPr>
          <w:rFonts w:ascii="Times New Roman" w:hAnsi="Times New Roman" w:cs="Times New Roman"/>
          <w:sz w:val="24"/>
          <w:szCs w:val="24"/>
        </w:rPr>
        <w:t>–</w:t>
      </w:r>
      <w:r w:rsidRPr="00A95FE4">
        <w:rPr>
          <w:rFonts w:ascii="Times New Roman" w:hAnsi="Times New Roman" w:cs="Times New Roman"/>
          <w:sz w:val="24"/>
          <w:szCs w:val="24"/>
        </w:rPr>
        <w:t xml:space="preserve"> арендаторы), обращаются с соответствующим заявлением в </w:t>
      </w:r>
      <w:r w:rsidR="002C2676" w:rsidRPr="00A95FE4"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  <w:r w:rsidRPr="00A95FE4">
        <w:rPr>
          <w:rFonts w:ascii="Times New Roman" w:hAnsi="Times New Roman" w:cs="Times New Roman"/>
          <w:sz w:val="24"/>
          <w:szCs w:val="24"/>
        </w:rPr>
        <w:t>.</w:t>
      </w: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t>К заявлению арендатор представляет следующие документы:</w:t>
      </w: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lastRenderedPageBreak/>
        <w:t>1) перечень видов деятельности, осуществляемых и (или) осуществлявшихся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t>2)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t>3) бухгалтерский баланс хозяйствующего субъекта, в отношении которого имеется намерение предоставить государственную или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t>4) 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группу;</w:t>
      </w: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t>5) нотариально заверенные копии учредительных документов хозяйствующего субъекта.</w:t>
      </w: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t xml:space="preserve">15. В течение 10 рабочих дней со дня регистрации заявления на предоставление льготы по уплате арендной платы </w:t>
      </w:r>
      <w:r w:rsidR="00B229D6" w:rsidRPr="00A95FE4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Pr="00A95FE4">
        <w:rPr>
          <w:rFonts w:ascii="Times New Roman" w:hAnsi="Times New Roman" w:cs="Times New Roman"/>
          <w:sz w:val="24"/>
          <w:szCs w:val="24"/>
        </w:rPr>
        <w:t xml:space="preserve"> проводит проверку фактического использования муниципального имущества, включенного в Перечень, и осуществления арендатором вида деятельности, указанного в заявлении в качестве социально значимого или приоритетного, с составлением акта проверки.</w:t>
      </w: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t xml:space="preserve">16. По результатам проверки фактического использования арендатором муниципального имущества, включенного в Перечень, в течение трех рабочих дней </w:t>
      </w:r>
      <w:r w:rsidR="00B229D6" w:rsidRPr="00A95FE4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Pr="00A95FE4">
        <w:rPr>
          <w:rFonts w:ascii="Times New Roman" w:hAnsi="Times New Roman" w:cs="Times New Roman"/>
          <w:sz w:val="24"/>
          <w:szCs w:val="24"/>
        </w:rPr>
        <w:t xml:space="preserve"> направляет в Управление Федеральной антимонопольной службы по Челябинской области заявление о даче согласия на предоставление арендатору муниципальной преференции по оказанию имущественной поддержки субъекту малого и среднего предпринимательства в виде льготы по арендной плате с приложением документов, предусмотренных частью 1 статьи 20 Федерального закона от 26 июля 2006 года </w:t>
      </w:r>
      <w:r w:rsidR="00B229D6" w:rsidRPr="00A95FE4">
        <w:rPr>
          <w:rFonts w:ascii="Times New Roman" w:hAnsi="Times New Roman" w:cs="Times New Roman"/>
          <w:sz w:val="24"/>
          <w:szCs w:val="24"/>
        </w:rPr>
        <w:t>№</w:t>
      </w:r>
      <w:r w:rsidRPr="00A95FE4">
        <w:rPr>
          <w:rFonts w:ascii="Times New Roman" w:hAnsi="Times New Roman" w:cs="Times New Roman"/>
          <w:sz w:val="24"/>
          <w:szCs w:val="24"/>
        </w:rPr>
        <w:t xml:space="preserve">135-ФЗ </w:t>
      </w:r>
      <w:r w:rsidR="00B229D6" w:rsidRPr="00A95FE4">
        <w:rPr>
          <w:rFonts w:ascii="Times New Roman" w:hAnsi="Times New Roman" w:cs="Times New Roman"/>
          <w:sz w:val="24"/>
          <w:szCs w:val="24"/>
        </w:rPr>
        <w:t>«</w:t>
      </w:r>
      <w:r w:rsidRPr="00A95FE4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B229D6" w:rsidRPr="00A95FE4">
        <w:rPr>
          <w:rFonts w:ascii="Times New Roman" w:hAnsi="Times New Roman" w:cs="Times New Roman"/>
          <w:sz w:val="24"/>
          <w:szCs w:val="24"/>
        </w:rPr>
        <w:t>»</w:t>
      </w:r>
      <w:r w:rsidRPr="00A95FE4">
        <w:rPr>
          <w:rFonts w:ascii="Times New Roman" w:hAnsi="Times New Roman" w:cs="Times New Roman"/>
          <w:sz w:val="24"/>
          <w:szCs w:val="24"/>
        </w:rPr>
        <w:t>.</w:t>
      </w: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t xml:space="preserve">17. Муниципальная преференция предоставляется постановлением </w:t>
      </w:r>
      <w:r w:rsidR="00B229D6" w:rsidRPr="00A95FE4">
        <w:rPr>
          <w:rFonts w:ascii="Times New Roman" w:hAnsi="Times New Roman" w:cs="Times New Roman"/>
          <w:sz w:val="24"/>
          <w:szCs w:val="24"/>
        </w:rPr>
        <w:t>А</w:t>
      </w:r>
      <w:r w:rsidRPr="00A95FE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229D6" w:rsidRPr="00A95FE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5FE4">
        <w:rPr>
          <w:rFonts w:ascii="Times New Roman" w:hAnsi="Times New Roman" w:cs="Times New Roman"/>
          <w:sz w:val="24"/>
          <w:szCs w:val="24"/>
        </w:rPr>
        <w:t xml:space="preserve"> на основании решения Управления Федеральной антимонопольной службы по Челябинской области по вопросу предоставления муниципальной преференции.</w:t>
      </w: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t xml:space="preserve">В случае принятия Управлением Федеральной антимонопольной службы по Челябинской области решения об отказе в предоставлении муниципальной преференции в виде льготы по арендной плате </w:t>
      </w:r>
      <w:r w:rsidR="00B229D6" w:rsidRPr="00A95FE4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Pr="00A95FE4">
        <w:rPr>
          <w:rFonts w:ascii="Times New Roman" w:hAnsi="Times New Roman" w:cs="Times New Roman"/>
          <w:sz w:val="24"/>
          <w:szCs w:val="24"/>
        </w:rPr>
        <w:t xml:space="preserve"> в течение трех дней с даты получения данного решения направляет арендатору уведомление об отказе в предоставлении льготы по арендной плате с указанием причин отказа.</w:t>
      </w: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t xml:space="preserve">18. </w:t>
      </w:r>
      <w:r w:rsidR="00B229D6" w:rsidRPr="00A95FE4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Pr="00A95FE4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постановления о предоставлении муниципальной преференции направляет арендатору уведомление об установлении льготы по арендной плате.</w:t>
      </w: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t>19. Льгота по арендной плате устанавливается с момента принятия постановления сроком на один год.</w:t>
      </w:r>
    </w:p>
    <w:p w:rsidR="00DF5F2C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t>20. Не позднее двух месяцев до окончания срока действия льготы арендатор имеет право заблаговременно обратиться за предоставлением льготы на следующий год.</w:t>
      </w:r>
    </w:p>
    <w:p w:rsidR="00F134FD" w:rsidRPr="00A95FE4" w:rsidRDefault="00DF5F2C" w:rsidP="00DF5F2C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lastRenderedPageBreak/>
        <w:t>21. Использование имущества, включенного в Перечень, не по целевому назначению, а также его передача в субаренду, передача прав и обязанностей по договору аренды объекта другому лицу, передача прав по указанным договорам в залог и внесение их в уставный капитал хозяйственных обществ не допускается.</w:t>
      </w:r>
    </w:p>
    <w:p w:rsidR="008A25F2" w:rsidRPr="00DF5F2C" w:rsidRDefault="003B0F22" w:rsidP="00DF5F2C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t xml:space="preserve">22. </w:t>
      </w:r>
      <w:r w:rsidR="008A25F2" w:rsidRPr="00A95FE4">
        <w:rPr>
          <w:rFonts w:ascii="Times New Roman" w:hAnsi="Times New Roman" w:cs="Times New Roman"/>
          <w:sz w:val="24"/>
          <w:szCs w:val="24"/>
        </w:rPr>
        <w:t>Предоставление в аренду муниципального имущества без проведения торгов осуществляется в случаях, предусмотренных статьей 17.1 Федерального закона от 26 июля 2006 года №135-ФЗ «О защите конкуренции».</w:t>
      </w:r>
      <w:r w:rsidRPr="00A95FE4">
        <w:rPr>
          <w:rFonts w:ascii="Times New Roman" w:hAnsi="Times New Roman" w:cs="Times New Roman"/>
          <w:sz w:val="24"/>
          <w:szCs w:val="24"/>
        </w:rPr>
        <w:t xml:space="preserve"> Размер арендной платы в таких случаях определяется договором аренды на основании отчета независимого оценщика об оценке ры</w:t>
      </w:r>
      <w:r w:rsidR="005A46C6" w:rsidRPr="00A95FE4">
        <w:rPr>
          <w:rFonts w:ascii="Times New Roman" w:hAnsi="Times New Roman" w:cs="Times New Roman"/>
          <w:sz w:val="24"/>
          <w:szCs w:val="24"/>
        </w:rPr>
        <w:t>ночной стоимости арендной платы, составленного в соответствии с законодательством Российской Федерации об оценочной деятельности.</w:t>
      </w:r>
      <w:r w:rsidR="009A483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25F2" w:rsidRPr="00DF5F2C" w:rsidSect="0011140C">
      <w:pgSz w:w="11905" w:h="16838"/>
      <w:pgMar w:top="851" w:right="851" w:bottom="1021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F2C"/>
    <w:rsid w:val="00061FF6"/>
    <w:rsid w:val="0009729C"/>
    <w:rsid w:val="0011140C"/>
    <w:rsid w:val="00127A03"/>
    <w:rsid w:val="00142A45"/>
    <w:rsid w:val="0016661D"/>
    <w:rsid w:val="001A432D"/>
    <w:rsid w:val="00212464"/>
    <w:rsid w:val="00225813"/>
    <w:rsid w:val="0023142B"/>
    <w:rsid w:val="002C2676"/>
    <w:rsid w:val="002D3CF4"/>
    <w:rsid w:val="003B0F22"/>
    <w:rsid w:val="003B1E0D"/>
    <w:rsid w:val="005A46C6"/>
    <w:rsid w:val="005F2561"/>
    <w:rsid w:val="00621A83"/>
    <w:rsid w:val="006A713E"/>
    <w:rsid w:val="007510E9"/>
    <w:rsid w:val="00791B70"/>
    <w:rsid w:val="008A25F2"/>
    <w:rsid w:val="009801FB"/>
    <w:rsid w:val="009A4834"/>
    <w:rsid w:val="00A75825"/>
    <w:rsid w:val="00A95FE4"/>
    <w:rsid w:val="00B228B3"/>
    <w:rsid w:val="00B229D6"/>
    <w:rsid w:val="00B33B60"/>
    <w:rsid w:val="00B90A54"/>
    <w:rsid w:val="00DF5F2C"/>
    <w:rsid w:val="00E12E94"/>
    <w:rsid w:val="00E15BCE"/>
    <w:rsid w:val="00E20B4B"/>
    <w:rsid w:val="00E329A2"/>
    <w:rsid w:val="00E35D8B"/>
    <w:rsid w:val="00E76991"/>
    <w:rsid w:val="00F134FD"/>
    <w:rsid w:val="00FD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0575A-1EA4-4ED9-BEB9-6F81192C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FD"/>
  </w:style>
  <w:style w:type="paragraph" w:styleId="1">
    <w:name w:val="heading 1"/>
    <w:basedOn w:val="a"/>
    <w:next w:val="a"/>
    <w:link w:val="10"/>
    <w:qFormat/>
    <w:rsid w:val="00E35D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5D8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35D8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B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28B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35D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5D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5D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35D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35D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zapevalov</dc:creator>
  <cp:keywords/>
  <dc:description/>
  <cp:lastModifiedBy>User</cp:lastModifiedBy>
  <cp:revision>29</cp:revision>
  <cp:lastPrinted>2018-01-10T10:22:00Z</cp:lastPrinted>
  <dcterms:created xsi:type="dcterms:W3CDTF">2017-12-11T11:09:00Z</dcterms:created>
  <dcterms:modified xsi:type="dcterms:W3CDTF">2018-07-10T06:41:00Z</dcterms:modified>
</cp:coreProperties>
</file>