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51" w:rsidRDefault="00EB5351" w:rsidP="00EB5351">
      <w:pPr>
        <w:ind w:right="204"/>
        <w:jc w:val="center"/>
        <w:rPr>
          <w:color w:val="000000"/>
          <w:sz w:val="28"/>
          <w:szCs w:val="28"/>
        </w:rPr>
      </w:pPr>
      <w:r>
        <w:rPr>
          <w:noProof/>
          <w:color w:val="000000"/>
          <w:sz w:val="28"/>
          <w:szCs w:val="28"/>
        </w:rPr>
        <w:drawing>
          <wp:inline distT="0" distB="0" distL="0" distR="0">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solidFill>
                      <a:srgbClr val="FFFFFF"/>
                    </a:solidFill>
                    <a:ln>
                      <a:noFill/>
                    </a:ln>
                  </pic:spPr>
                </pic:pic>
              </a:graphicData>
            </a:graphic>
          </wp:inline>
        </w:drawing>
      </w:r>
    </w:p>
    <w:p w:rsidR="00EB5351" w:rsidRDefault="00EB5351" w:rsidP="00EB5351">
      <w:pPr>
        <w:ind w:right="204"/>
        <w:jc w:val="center"/>
        <w:rPr>
          <w:color w:val="000000"/>
          <w:sz w:val="28"/>
          <w:szCs w:val="28"/>
        </w:rPr>
      </w:pPr>
    </w:p>
    <w:p w:rsidR="00EB5351" w:rsidRDefault="00EB5351" w:rsidP="00EB5351">
      <w:pPr>
        <w:ind w:right="204"/>
        <w:jc w:val="center"/>
        <w:rPr>
          <w:color w:val="000000"/>
          <w:sz w:val="28"/>
          <w:szCs w:val="28"/>
        </w:rPr>
      </w:pPr>
      <w:r>
        <w:rPr>
          <w:color w:val="000000"/>
          <w:sz w:val="28"/>
          <w:szCs w:val="28"/>
        </w:rPr>
        <w:t>АДМИНИСТРАЦИЯ</w:t>
      </w:r>
    </w:p>
    <w:p w:rsidR="00EB5351" w:rsidRDefault="00EB5351" w:rsidP="00EB5351">
      <w:pPr>
        <w:ind w:right="204"/>
        <w:jc w:val="center"/>
        <w:rPr>
          <w:color w:val="000000"/>
          <w:sz w:val="28"/>
          <w:szCs w:val="28"/>
        </w:rPr>
      </w:pPr>
      <w:r>
        <w:rPr>
          <w:color w:val="000000"/>
          <w:sz w:val="28"/>
          <w:szCs w:val="28"/>
        </w:rPr>
        <w:t>АЙЛИНСКОГО СЕЛЬСКОГО ПОСЕЛЕНИЯ</w:t>
      </w:r>
    </w:p>
    <w:p w:rsidR="00EB5351" w:rsidRDefault="00EB5351" w:rsidP="00EB5351">
      <w:pPr>
        <w:ind w:right="204"/>
        <w:jc w:val="center"/>
        <w:rPr>
          <w:color w:val="000000"/>
          <w:sz w:val="28"/>
          <w:szCs w:val="28"/>
        </w:rPr>
      </w:pPr>
      <w:r>
        <w:rPr>
          <w:color w:val="000000"/>
          <w:sz w:val="28"/>
          <w:szCs w:val="28"/>
        </w:rPr>
        <w:t>САТКИНСКОГО МУНИЦИПАЛЬНОГО</w:t>
      </w:r>
      <w:r>
        <w:rPr>
          <w:color w:val="000000"/>
          <w:sz w:val="28"/>
          <w:szCs w:val="28"/>
        </w:rPr>
        <w:t xml:space="preserve"> РАЙОНА</w:t>
      </w:r>
    </w:p>
    <w:p w:rsidR="00EB5351" w:rsidRDefault="00EB5351" w:rsidP="00EB5351">
      <w:pPr>
        <w:ind w:right="204"/>
        <w:jc w:val="center"/>
        <w:rPr>
          <w:color w:val="000000"/>
          <w:sz w:val="28"/>
          <w:szCs w:val="28"/>
        </w:rPr>
      </w:pPr>
      <w:r>
        <w:rPr>
          <w:color w:val="000000"/>
          <w:sz w:val="28"/>
          <w:szCs w:val="28"/>
        </w:rPr>
        <w:t xml:space="preserve"> </w:t>
      </w:r>
      <w:r>
        <w:rPr>
          <w:color w:val="000000"/>
          <w:sz w:val="28"/>
          <w:szCs w:val="28"/>
        </w:rPr>
        <w:t>ЧЕЛЯБИНСКОЙ ОБЛАСТИ</w:t>
      </w:r>
    </w:p>
    <w:p w:rsidR="00EB5351" w:rsidRDefault="00EB5351" w:rsidP="00EB5351">
      <w:pPr>
        <w:ind w:right="204"/>
        <w:jc w:val="center"/>
        <w:rPr>
          <w:color w:val="000000"/>
          <w:sz w:val="28"/>
          <w:szCs w:val="28"/>
        </w:rPr>
      </w:pPr>
      <w:r>
        <w:rPr>
          <w:color w:val="000000"/>
          <w:sz w:val="28"/>
          <w:szCs w:val="28"/>
        </w:rPr>
        <w:t>ПОСТАНОВЛЕНИЕ</w:t>
      </w:r>
    </w:p>
    <w:p w:rsidR="00EB5351" w:rsidRDefault="00EB5351" w:rsidP="00EB5351">
      <w:pPr>
        <w:ind w:right="204"/>
        <w:jc w:val="center"/>
        <w:rPr>
          <w:color w:val="000000"/>
          <w:sz w:val="28"/>
          <w:szCs w:val="28"/>
        </w:rPr>
      </w:pPr>
      <w:r>
        <w:rPr>
          <w:color w:val="000000"/>
          <w:sz w:val="28"/>
          <w:szCs w:val="28"/>
        </w:rPr>
        <w:t xml:space="preserve">_________________________________________________________________ </w:t>
      </w:r>
    </w:p>
    <w:p w:rsidR="00EB5351" w:rsidRDefault="00EB5351" w:rsidP="00EB5351">
      <w:pPr>
        <w:spacing w:before="240" w:after="60"/>
        <w:ind w:right="204"/>
        <w:rPr>
          <w:color w:val="000000"/>
          <w:sz w:val="26"/>
          <w:szCs w:val="26"/>
        </w:rPr>
      </w:pPr>
      <w:r>
        <w:rPr>
          <w:color w:val="000000"/>
          <w:sz w:val="26"/>
          <w:szCs w:val="26"/>
        </w:rPr>
        <w:t>от 18.09. 2014г.  № 71                                                                               с. Айлино</w:t>
      </w:r>
    </w:p>
    <w:p w:rsidR="00EB5351" w:rsidRDefault="00EB5351" w:rsidP="00EB5351">
      <w:pPr>
        <w:rPr>
          <w:b/>
          <w:bCs/>
        </w:rPr>
      </w:pPr>
    </w:p>
    <w:p w:rsidR="00EB5351" w:rsidRDefault="00EB5351" w:rsidP="00EB5351">
      <w:pPr>
        <w:rPr>
          <w:b/>
        </w:rPr>
      </w:pPr>
      <w:r>
        <w:rPr>
          <w:b/>
        </w:rPr>
        <w:t xml:space="preserve">Выдача </w:t>
      </w:r>
      <w:r>
        <w:rPr>
          <w:b/>
        </w:rPr>
        <w:t>разрешения на</w:t>
      </w:r>
      <w:r>
        <w:rPr>
          <w:b/>
        </w:rPr>
        <w:t xml:space="preserve"> автомобильные                                                                                                                  перевозки тяжеловесных грузов.</w:t>
      </w:r>
    </w:p>
    <w:p w:rsidR="00EB5351" w:rsidRDefault="00EB5351" w:rsidP="00EB5351">
      <w:pPr>
        <w:pStyle w:val="ConsPlusNormal"/>
        <w:rPr>
          <w:rFonts w:ascii="Times New Roman" w:hAnsi="Times New Roman" w:cs="Times New Roman"/>
          <w:bCs/>
          <w:sz w:val="28"/>
          <w:szCs w:val="28"/>
        </w:rPr>
      </w:pPr>
    </w:p>
    <w:p w:rsidR="00EB5351" w:rsidRDefault="00EB5351" w:rsidP="00EB5351">
      <w:pPr>
        <w:pStyle w:val="ConsPlusNormal"/>
        <w:rPr>
          <w:rFonts w:ascii="Times New Roman" w:hAnsi="Times New Roman" w:cs="Times New Roman"/>
          <w:bCs/>
          <w:sz w:val="28"/>
          <w:szCs w:val="28"/>
        </w:rPr>
      </w:pPr>
    </w:p>
    <w:p w:rsidR="00EB5351" w:rsidRDefault="00EB5351" w:rsidP="00EB5351">
      <w:pPr>
        <w:pStyle w:val="ConsPlusNormal"/>
        <w:rPr>
          <w:rFonts w:ascii="Times New Roman" w:hAnsi="Times New Roman" w:cs="Times New Roman"/>
          <w:bCs/>
          <w:sz w:val="28"/>
          <w:szCs w:val="28"/>
        </w:rPr>
      </w:pPr>
    </w:p>
    <w:p w:rsidR="00EB5351" w:rsidRDefault="00EB5351" w:rsidP="00EB535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w:t>
      </w:r>
      <w:r>
        <w:rPr>
          <w:rFonts w:ascii="Times New Roman" w:hAnsi="Times New Roman" w:cs="Times New Roman"/>
          <w:sz w:val="26"/>
          <w:szCs w:val="26"/>
        </w:rPr>
        <w:t xml:space="preserve">письмом </w:t>
      </w:r>
      <w:proofErr w:type="gramStart"/>
      <w:r>
        <w:rPr>
          <w:rFonts w:ascii="Times New Roman" w:hAnsi="Times New Roman" w:cs="Times New Roman"/>
          <w:sz w:val="26"/>
          <w:szCs w:val="26"/>
        </w:rPr>
        <w:t>Министерства</w:t>
      </w:r>
      <w:r>
        <w:rPr>
          <w:rFonts w:ascii="Times New Roman" w:hAnsi="Times New Roman" w:cs="Times New Roman"/>
          <w:sz w:val="26"/>
          <w:szCs w:val="26"/>
        </w:rPr>
        <w:t xml:space="preserve">  экономического</w:t>
      </w:r>
      <w:proofErr w:type="gramEnd"/>
      <w:r>
        <w:rPr>
          <w:rFonts w:ascii="Times New Roman" w:hAnsi="Times New Roman" w:cs="Times New Roman"/>
          <w:sz w:val="26"/>
          <w:szCs w:val="26"/>
        </w:rPr>
        <w:t xml:space="preserve"> развития  Челябинской области  от 25.08.2014 года № 01-3423,</w:t>
      </w:r>
    </w:p>
    <w:p w:rsidR="00EB5351" w:rsidRDefault="00EB5351" w:rsidP="00EB5351">
      <w:pPr>
        <w:pStyle w:val="ConsPlusNormal"/>
        <w:ind w:firstLine="540"/>
        <w:jc w:val="center"/>
        <w:rPr>
          <w:rFonts w:ascii="Times New Roman" w:hAnsi="Times New Roman" w:cs="Times New Roman"/>
          <w:b/>
          <w:sz w:val="26"/>
          <w:szCs w:val="26"/>
        </w:rPr>
      </w:pPr>
    </w:p>
    <w:p w:rsidR="00EB5351" w:rsidRDefault="00EB5351" w:rsidP="00EB5351">
      <w:pPr>
        <w:pStyle w:val="ConsPlusNormal"/>
        <w:ind w:firstLine="540"/>
        <w:jc w:val="center"/>
        <w:rPr>
          <w:rFonts w:ascii="Times New Roman" w:hAnsi="Times New Roman" w:cs="Times New Roman"/>
          <w:b/>
          <w:sz w:val="26"/>
          <w:szCs w:val="26"/>
        </w:rPr>
      </w:pPr>
    </w:p>
    <w:p w:rsidR="00EB5351" w:rsidRDefault="00EB5351" w:rsidP="00EB5351">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ПОСТАНОВЛЯЮ:</w:t>
      </w:r>
    </w:p>
    <w:p w:rsidR="00EB5351" w:rsidRDefault="00EB5351" w:rsidP="00EB5351">
      <w:pPr>
        <w:pStyle w:val="ConsPlusNormal"/>
        <w:ind w:firstLine="540"/>
        <w:jc w:val="center"/>
        <w:rPr>
          <w:rFonts w:ascii="Times New Roman" w:hAnsi="Times New Roman" w:cs="Times New Roman"/>
          <w:b/>
          <w:sz w:val="26"/>
          <w:szCs w:val="26"/>
        </w:rPr>
      </w:pPr>
    </w:p>
    <w:p w:rsidR="00EB5351" w:rsidRDefault="00EB5351" w:rsidP="00EB5351">
      <w:pPr>
        <w:ind w:firstLine="709"/>
        <w:rPr>
          <w:sz w:val="28"/>
          <w:szCs w:val="28"/>
        </w:rPr>
      </w:pPr>
      <w:r>
        <w:rPr>
          <w:sz w:val="26"/>
          <w:szCs w:val="26"/>
        </w:rPr>
        <w:t xml:space="preserve"> 1.  Утвердить положение </w:t>
      </w:r>
      <w:r>
        <w:rPr>
          <w:bCs/>
          <w:sz w:val="26"/>
          <w:szCs w:val="26"/>
        </w:rPr>
        <w:t xml:space="preserve">по </w:t>
      </w:r>
      <w:r>
        <w:rPr>
          <w:sz w:val="28"/>
          <w:szCs w:val="28"/>
        </w:rPr>
        <w:t xml:space="preserve">выдаче </w:t>
      </w:r>
      <w:bookmarkStart w:id="0" w:name="_GoBack"/>
      <w:bookmarkEnd w:id="0"/>
      <w:r>
        <w:rPr>
          <w:sz w:val="28"/>
          <w:szCs w:val="28"/>
        </w:rPr>
        <w:t>разрешения на</w:t>
      </w:r>
      <w:r>
        <w:rPr>
          <w:sz w:val="28"/>
          <w:szCs w:val="28"/>
        </w:rPr>
        <w:t xml:space="preserve"> автомобильные перевозки тяжеловесных грузов, </w:t>
      </w:r>
      <w:proofErr w:type="gramStart"/>
      <w:r>
        <w:rPr>
          <w:sz w:val="28"/>
          <w:szCs w:val="28"/>
        </w:rPr>
        <w:t>крупногабаритных  и</w:t>
      </w:r>
      <w:proofErr w:type="gramEnd"/>
      <w:r>
        <w:rPr>
          <w:sz w:val="28"/>
          <w:szCs w:val="28"/>
        </w:rPr>
        <w:t xml:space="preserve"> опасных грузов по маршрутам,  проходящим полностью или частично по дорогам местного значения в границах Айлинского сельского поселения.</w:t>
      </w:r>
    </w:p>
    <w:p w:rsidR="00EB5351" w:rsidRDefault="00EB5351" w:rsidP="00EB5351">
      <w:pPr>
        <w:pStyle w:val="ConsPlusNormal"/>
        <w:ind w:firstLine="0"/>
        <w:jc w:val="both"/>
        <w:rPr>
          <w:rFonts w:ascii="Times New Roman" w:hAnsi="Times New Roman" w:cs="Times New Roman"/>
          <w:sz w:val="26"/>
          <w:szCs w:val="26"/>
        </w:rPr>
      </w:pPr>
      <w:r>
        <w:rPr>
          <w:rFonts w:ascii="Times New Roman" w:hAnsi="Times New Roman" w:cs="Times New Roman"/>
          <w:bCs/>
          <w:sz w:val="26"/>
          <w:szCs w:val="26"/>
        </w:rPr>
        <w:t xml:space="preserve">            </w:t>
      </w:r>
      <w:r>
        <w:rPr>
          <w:rFonts w:ascii="Times New Roman" w:hAnsi="Times New Roman" w:cs="Times New Roman"/>
          <w:sz w:val="26"/>
          <w:szCs w:val="26"/>
        </w:rPr>
        <w:t xml:space="preserve">  2. Контроль за исполнением настоящего Постановления возлагаю на техника- Домрачеву Надежду Петровну.</w:t>
      </w:r>
    </w:p>
    <w:p w:rsidR="00EB5351" w:rsidRDefault="00EB5351" w:rsidP="00EB5351">
      <w:pPr>
        <w:pStyle w:val="ConsPlusNormal"/>
        <w:ind w:firstLine="540"/>
        <w:jc w:val="both"/>
        <w:rPr>
          <w:rFonts w:ascii="Times New Roman" w:hAnsi="Times New Roman" w:cs="Times New Roman"/>
          <w:sz w:val="26"/>
          <w:szCs w:val="26"/>
        </w:rPr>
      </w:pPr>
    </w:p>
    <w:p w:rsidR="00EB5351" w:rsidRDefault="00EB5351" w:rsidP="00EB5351">
      <w:pPr>
        <w:pStyle w:val="ConsPlusNormal"/>
        <w:ind w:firstLine="540"/>
        <w:jc w:val="both"/>
        <w:rPr>
          <w:rFonts w:ascii="Times New Roman" w:hAnsi="Times New Roman" w:cs="Times New Roman"/>
          <w:sz w:val="26"/>
          <w:szCs w:val="26"/>
        </w:rPr>
      </w:pPr>
    </w:p>
    <w:p w:rsidR="00EB5351" w:rsidRDefault="00EB5351" w:rsidP="00EB5351">
      <w:pPr>
        <w:pStyle w:val="ConsPlusNormal"/>
        <w:ind w:firstLine="540"/>
        <w:jc w:val="both"/>
        <w:rPr>
          <w:rFonts w:ascii="Times New Roman" w:hAnsi="Times New Roman" w:cs="Times New Roman"/>
          <w:sz w:val="26"/>
          <w:szCs w:val="26"/>
        </w:rPr>
      </w:pPr>
    </w:p>
    <w:p w:rsidR="00EB5351" w:rsidRDefault="00EB5351" w:rsidP="00EB5351">
      <w:pPr>
        <w:pStyle w:val="ConsPlusNormal"/>
        <w:ind w:firstLine="540"/>
        <w:jc w:val="both"/>
        <w:rPr>
          <w:rFonts w:ascii="Times New Roman" w:hAnsi="Times New Roman" w:cs="Times New Roman"/>
          <w:sz w:val="26"/>
          <w:szCs w:val="26"/>
        </w:rPr>
      </w:pPr>
    </w:p>
    <w:p w:rsidR="00EB5351" w:rsidRDefault="00EB5351" w:rsidP="00EB535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Глава Айлинского сельского поселения                                   Т.П. Шуть.</w:t>
      </w:r>
    </w:p>
    <w:p w:rsidR="00EB5351" w:rsidRDefault="00EB5351" w:rsidP="00EB5351">
      <w:pPr>
        <w:pStyle w:val="ConsPlusTitle"/>
        <w:spacing w:line="360" w:lineRule="auto"/>
        <w:ind w:firstLine="709"/>
        <w:jc w:val="right"/>
        <w:outlineLvl w:val="0"/>
      </w:pPr>
      <w:r>
        <w:t xml:space="preserve">                     </w:t>
      </w:r>
    </w:p>
    <w:p w:rsidR="00EB5351" w:rsidRDefault="00EB5351" w:rsidP="00EB5351">
      <w:pPr>
        <w:pStyle w:val="ConsPlusTitle"/>
        <w:spacing w:line="360" w:lineRule="auto"/>
        <w:ind w:firstLine="709"/>
        <w:jc w:val="right"/>
        <w:outlineLvl w:val="0"/>
      </w:pPr>
    </w:p>
    <w:p w:rsidR="00EB5351" w:rsidRDefault="00EB5351" w:rsidP="00EB5351">
      <w:pPr>
        <w:pStyle w:val="ConsPlusTitle"/>
        <w:spacing w:line="360" w:lineRule="auto"/>
        <w:ind w:firstLine="709"/>
        <w:jc w:val="right"/>
        <w:outlineLvl w:val="0"/>
      </w:pPr>
    </w:p>
    <w:p w:rsidR="00EB5351" w:rsidRDefault="00EB5351" w:rsidP="00EB5351">
      <w:pPr>
        <w:pStyle w:val="ConsPlusTitle"/>
        <w:spacing w:line="360" w:lineRule="auto"/>
        <w:ind w:firstLine="709"/>
        <w:jc w:val="right"/>
        <w:outlineLvl w:val="0"/>
      </w:pPr>
    </w:p>
    <w:p w:rsidR="00EB5351" w:rsidRDefault="00EB5351" w:rsidP="00EB5351">
      <w:pPr>
        <w:pStyle w:val="ConsPlusTitle"/>
        <w:spacing w:line="360" w:lineRule="auto"/>
        <w:ind w:firstLine="709"/>
        <w:jc w:val="right"/>
        <w:outlineLvl w:val="0"/>
      </w:pPr>
    </w:p>
    <w:p w:rsidR="00EB5351" w:rsidRDefault="00EB5351" w:rsidP="00EB5351">
      <w:pPr>
        <w:pStyle w:val="ConsPlusTitle"/>
        <w:spacing w:line="360" w:lineRule="auto"/>
        <w:ind w:firstLine="709"/>
        <w:jc w:val="right"/>
        <w:outlineLvl w:val="0"/>
      </w:pPr>
    </w:p>
    <w:p w:rsidR="00EB5351" w:rsidRDefault="00EB5351" w:rsidP="00EB5351">
      <w:pPr>
        <w:pStyle w:val="ConsPlusTitle"/>
        <w:spacing w:line="360" w:lineRule="auto"/>
        <w:ind w:firstLine="709"/>
        <w:jc w:val="right"/>
        <w:outlineLvl w:val="0"/>
      </w:pPr>
    </w:p>
    <w:p w:rsidR="00EB5351" w:rsidRDefault="00EB5351" w:rsidP="00EB5351">
      <w:pPr>
        <w:pStyle w:val="ConsPlusTitle"/>
        <w:spacing w:line="360" w:lineRule="auto"/>
        <w:ind w:firstLine="709"/>
        <w:jc w:val="right"/>
        <w:outlineLvl w:val="0"/>
      </w:pPr>
    </w:p>
    <w:p w:rsidR="00EB5351" w:rsidRDefault="00EB5351" w:rsidP="00EB5351">
      <w:pPr>
        <w:pStyle w:val="ConsPlusTitle"/>
        <w:spacing w:line="360" w:lineRule="auto"/>
        <w:ind w:firstLine="709"/>
        <w:jc w:val="right"/>
        <w:outlineLvl w:val="0"/>
      </w:pPr>
    </w:p>
    <w:p w:rsidR="00EB5351" w:rsidRDefault="00EB5351" w:rsidP="00EB5351">
      <w:pPr>
        <w:pStyle w:val="ConsPlusTitle"/>
        <w:spacing w:line="360" w:lineRule="auto"/>
        <w:ind w:firstLine="709"/>
        <w:jc w:val="right"/>
        <w:outlineLvl w:val="0"/>
      </w:pPr>
    </w:p>
    <w:p w:rsidR="00EB5351" w:rsidRDefault="00EB5351" w:rsidP="00EB5351">
      <w:pPr>
        <w:pStyle w:val="ConsPlusTitle"/>
        <w:spacing w:line="360" w:lineRule="auto"/>
        <w:ind w:firstLine="709"/>
        <w:jc w:val="right"/>
        <w:outlineLvl w:val="0"/>
      </w:pPr>
      <w:r>
        <w:t xml:space="preserve">Приложение к Постановлению № 71 </w:t>
      </w:r>
    </w:p>
    <w:p w:rsidR="00EB5351" w:rsidRDefault="00EB5351" w:rsidP="00EB5351">
      <w:pPr>
        <w:pStyle w:val="ConsPlusTitle"/>
        <w:spacing w:line="360" w:lineRule="auto"/>
        <w:ind w:firstLine="709"/>
        <w:jc w:val="right"/>
        <w:outlineLvl w:val="0"/>
      </w:pPr>
      <w:r>
        <w:t>Администрации Айлинского сельского поселения</w:t>
      </w:r>
    </w:p>
    <w:p w:rsidR="00EB5351" w:rsidRDefault="00EB5351" w:rsidP="00EB5351">
      <w:pPr>
        <w:pStyle w:val="ConsPlusTitle"/>
        <w:spacing w:line="360" w:lineRule="auto"/>
        <w:ind w:firstLine="709"/>
        <w:jc w:val="center"/>
        <w:outlineLvl w:val="0"/>
      </w:pPr>
      <w:r>
        <w:t xml:space="preserve">                                                                                           от 18.09.2014г.</w:t>
      </w:r>
    </w:p>
    <w:p w:rsidR="00EB5351" w:rsidRDefault="00EB5351" w:rsidP="00EB5351">
      <w:pPr>
        <w:pStyle w:val="ConsPlusTitle"/>
        <w:spacing w:line="360" w:lineRule="auto"/>
        <w:ind w:firstLine="709"/>
        <w:jc w:val="right"/>
        <w:outlineLvl w:val="0"/>
      </w:pPr>
    </w:p>
    <w:p w:rsidR="00EB5351" w:rsidRDefault="00EB5351" w:rsidP="00EB5351">
      <w:pPr>
        <w:ind w:firstLine="709"/>
        <w:jc w:val="center"/>
        <w:rPr>
          <w:sz w:val="28"/>
          <w:szCs w:val="28"/>
        </w:rPr>
      </w:pPr>
      <w:r>
        <w:rPr>
          <w:sz w:val="28"/>
          <w:szCs w:val="28"/>
        </w:rPr>
        <w:t xml:space="preserve">Административный регламент </w:t>
      </w:r>
    </w:p>
    <w:p w:rsidR="00EB5351" w:rsidRDefault="00EB5351" w:rsidP="00EB5351">
      <w:pPr>
        <w:ind w:firstLine="709"/>
        <w:jc w:val="center"/>
        <w:rPr>
          <w:sz w:val="28"/>
          <w:szCs w:val="28"/>
        </w:rPr>
      </w:pPr>
      <w:r>
        <w:rPr>
          <w:sz w:val="28"/>
          <w:szCs w:val="28"/>
        </w:rPr>
        <w:t xml:space="preserve">по </w:t>
      </w:r>
      <w:proofErr w:type="gramStart"/>
      <w:r>
        <w:rPr>
          <w:sz w:val="28"/>
          <w:szCs w:val="28"/>
        </w:rPr>
        <w:t>предоставлению  муниципальной</w:t>
      </w:r>
      <w:proofErr w:type="gramEnd"/>
      <w:r>
        <w:rPr>
          <w:sz w:val="28"/>
          <w:szCs w:val="28"/>
        </w:rPr>
        <w:t xml:space="preserve">  услуги</w:t>
      </w:r>
    </w:p>
    <w:p w:rsidR="00EB5351" w:rsidRDefault="00EB5351" w:rsidP="00EB5351">
      <w:pPr>
        <w:ind w:firstLine="709"/>
        <w:jc w:val="center"/>
        <w:rPr>
          <w:sz w:val="28"/>
          <w:szCs w:val="28"/>
        </w:rPr>
      </w:pPr>
      <w:r>
        <w:rPr>
          <w:sz w:val="28"/>
          <w:szCs w:val="28"/>
        </w:rPr>
        <w:t xml:space="preserve"> </w:t>
      </w:r>
      <w:proofErr w:type="gramStart"/>
      <w:r>
        <w:rPr>
          <w:sz w:val="28"/>
          <w:szCs w:val="28"/>
        </w:rPr>
        <w:t>« Выдача</w:t>
      </w:r>
      <w:proofErr w:type="gramEnd"/>
      <w:r>
        <w:rPr>
          <w:sz w:val="28"/>
          <w:szCs w:val="28"/>
        </w:rPr>
        <w:t xml:space="preserve"> разрешения  на автомобильные перевозки тяжеловесных грузов, крупногабаритных  и опасных грузов по маршрутам, </w:t>
      </w:r>
    </w:p>
    <w:p w:rsidR="00EB5351" w:rsidRDefault="00EB5351" w:rsidP="00EB5351">
      <w:pPr>
        <w:ind w:firstLine="709"/>
        <w:jc w:val="center"/>
        <w:rPr>
          <w:sz w:val="28"/>
          <w:szCs w:val="28"/>
        </w:rPr>
      </w:pPr>
      <w:r>
        <w:rPr>
          <w:sz w:val="28"/>
          <w:szCs w:val="28"/>
        </w:rPr>
        <w:t xml:space="preserve"> проходящим полностью или частично по дорогам местного значения в границах Айлинского сельского поселения»</w:t>
      </w:r>
    </w:p>
    <w:p w:rsidR="00EB5351" w:rsidRDefault="00EB5351" w:rsidP="00EB5351">
      <w:pPr>
        <w:ind w:firstLine="709"/>
        <w:rPr>
          <w:sz w:val="28"/>
          <w:szCs w:val="28"/>
        </w:rPr>
      </w:pPr>
    </w:p>
    <w:p w:rsidR="00EB5351" w:rsidRDefault="00EB5351" w:rsidP="00EB5351">
      <w:pPr>
        <w:numPr>
          <w:ilvl w:val="0"/>
          <w:numId w:val="2"/>
        </w:numPr>
        <w:ind w:left="0" w:firstLine="0"/>
        <w:jc w:val="center"/>
        <w:rPr>
          <w:b/>
          <w:sz w:val="28"/>
          <w:szCs w:val="28"/>
        </w:rPr>
      </w:pPr>
      <w:r>
        <w:rPr>
          <w:b/>
          <w:sz w:val="28"/>
          <w:szCs w:val="28"/>
        </w:rPr>
        <w:t>Общие положения</w:t>
      </w:r>
    </w:p>
    <w:p w:rsidR="00EB5351" w:rsidRDefault="00EB5351" w:rsidP="00EB5351">
      <w:pPr>
        <w:autoSpaceDE w:val="0"/>
        <w:autoSpaceDN w:val="0"/>
        <w:adjustRightInd w:val="0"/>
        <w:ind w:firstLine="709"/>
        <w:jc w:val="both"/>
        <w:rPr>
          <w:sz w:val="28"/>
          <w:szCs w:val="28"/>
        </w:rPr>
      </w:pPr>
    </w:p>
    <w:p w:rsidR="00EB5351" w:rsidRDefault="00EB5351" w:rsidP="00EB5351">
      <w:pPr>
        <w:ind w:firstLine="709"/>
        <w:jc w:val="both"/>
        <w:rPr>
          <w:sz w:val="28"/>
          <w:szCs w:val="28"/>
        </w:rPr>
      </w:pPr>
      <w:r>
        <w:rPr>
          <w:sz w:val="28"/>
          <w:szCs w:val="28"/>
        </w:rPr>
        <w:t>1.1</w:t>
      </w:r>
      <w:r>
        <w:rPr>
          <w:b/>
          <w:sz w:val="28"/>
          <w:szCs w:val="28"/>
        </w:rPr>
        <w:t xml:space="preserve">. </w:t>
      </w:r>
      <w:r>
        <w:rPr>
          <w:sz w:val="28"/>
          <w:szCs w:val="28"/>
        </w:rPr>
        <w:t xml:space="preserve">Настоящий административный регламент определяет предоставление муниципальной услуги по выдачи </w:t>
      </w:r>
      <w:proofErr w:type="gramStart"/>
      <w:r>
        <w:rPr>
          <w:sz w:val="28"/>
          <w:szCs w:val="28"/>
        </w:rPr>
        <w:t>разрешения  на</w:t>
      </w:r>
      <w:proofErr w:type="gramEnd"/>
      <w:r>
        <w:rPr>
          <w:sz w:val="28"/>
          <w:szCs w:val="28"/>
        </w:rPr>
        <w:t xml:space="preserve"> автомобильные перевозки тяжеловесных грузов, крупногабаритных  и опасных грузов по маршрутам,  проходящим полностью или частично по дорогам местного значения в границах Айлинского сельского поселения (далее - муниципальная услуга).</w:t>
      </w:r>
    </w:p>
    <w:p w:rsidR="00EB5351" w:rsidRDefault="00EB5351" w:rsidP="00EB5351">
      <w:pPr>
        <w:ind w:firstLine="709"/>
        <w:jc w:val="both"/>
        <w:rPr>
          <w:sz w:val="28"/>
          <w:szCs w:val="28"/>
          <w:shd w:val="clear" w:color="auto" w:fill="FFFFFF"/>
        </w:rPr>
      </w:pPr>
      <w:r>
        <w:rPr>
          <w:sz w:val="28"/>
          <w:szCs w:val="28"/>
          <w:shd w:val="clear" w:color="auto" w:fill="FFFFFF"/>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B5351" w:rsidRDefault="00EB5351" w:rsidP="00EB5351">
      <w:pPr>
        <w:ind w:firstLine="709"/>
        <w:jc w:val="both"/>
        <w:rPr>
          <w:sz w:val="28"/>
          <w:szCs w:val="28"/>
          <w:shd w:val="clear" w:color="auto" w:fill="FFFFFF"/>
        </w:rPr>
      </w:pPr>
      <w:r>
        <w:rPr>
          <w:sz w:val="28"/>
          <w:szCs w:val="28"/>
          <w:shd w:val="clear" w:color="auto" w:fill="FFFFFF"/>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B5351" w:rsidRDefault="00EB5351" w:rsidP="00EB5351">
      <w:pPr>
        <w:ind w:firstLine="709"/>
        <w:jc w:val="both"/>
        <w:rPr>
          <w:sz w:val="28"/>
          <w:szCs w:val="28"/>
          <w:shd w:val="clear" w:color="auto" w:fill="FFFFFF"/>
        </w:rPr>
      </w:pPr>
      <w:r>
        <w:rPr>
          <w:sz w:val="28"/>
          <w:szCs w:val="28"/>
          <w:shd w:val="clear" w:color="auto" w:fill="FFFFFF"/>
        </w:rPr>
        <w:t xml:space="preserve">1.1.4. </w:t>
      </w:r>
      <w:r>
        <w:rPr>
          <w:sz w:val="28"/>
          <w:szCs w:val="28"/>
        </w:rPr>
        <w:t xml:space="preserve">Административный     регламент   определяет    сроки   и     последовательность административных процедур </w:t>
      </w:r>
      <w:proofErr w:type="gramStart"/>
      <w:r>
        <w:rPr>
          <w:sz w:val="28"/>
          <w:szCs w:val="28"/>
        </w:rPr>
        <w:t>при  предоставлении</w:t>
      </w:r>
      <w:proofErr w:type="gramEnd"/>
      <w:r>
        <w:rPr>
          <w:sz w:val="28"/>
          <w:szCs w:val="28"/>
        </w:rPr>
        <w:t xml:space="preserve">  муниципальной услуги.</w:t>
      </w:r>
    </w:p>
    <w:p w:rsidR="00EB5351" w:rsidRDefault="00EB5351" w:rsidP="00EB5351">
      <w:pPr>
        <w:ind w:firstLine="709"/>
        <w:jc w:val="both"/>
        <w:rPr>
          <w:rFonts w:eastAsia="Arial" w:cs="Arial"/>
          <w:sz w:val="28"/>
          <w:szCs w:val="28"/>
        </w:rPr>
      </w:pPr>
      <w:r>
        <w:rPr>
          <w:rFonts w:eastAsia="Arial" w:cs="Arial"/>
          <w:sz w:val="28"/>
          <w:szCs w:val="28"/>
          <w:shd w:val="clear" w:color="auto" w:fill="FFFFFF"/>
        </w:rPr>
        <w:t>1.2.</w:t>
      </w:r>
      <w:r>
        <w:rPr>
          <w:sz w:val="28"/>
          <w:szCs w:val="28"/>
          <w:shd w:val="clear" w:color="auto" w:fill="FFFFFF"/>
        </w:rPr>
        <w:t xml:space="preserve"> Заявителями являются юридические лица, физические лица, в том числе индивидуальные </w:t>
      </w:r>
      <w:proofErr w:type="gramStart"/>
      <w:r>
        <w:rPr>
          <w:sz w:val="28"/>
          <w:szCs w:val="28"/>
          <w:shd w:val="clear" w:color="auto" w:fill="FFFFFF"/>
        </w:rPr>
        <w:t>предприниматели,  зарегистрированные</w:t>
      </w:r>
      <w:proofErr w:type="gramEnd"/>
      <w:r>
        <w:rPr>
          <w:sz w:val="28"/>
          <w:szCs w:val="28"/>
          <w:shd w:val="clear" w:color="auto" w:fill="FFFFFF"/>
        </w:rPr>
        <w:t xml:space="preserve"> в порядке, установленном действующим законодательством, заинтересованные в получении </w:t>
      </w:r>
      <w:r>
        <w:rPr>
          <w:rFonts w:eastAsia="Arial" w:cs="Arial"/>
          <w:sz w:val="28"/>
          <w:szCs w:val="28"/>
        </w:rPr>
        <w:t xml:space="preserve"> </w:t>
      </w:r>
      <w:r>
        <w:rPr>
          <w:sz w:val="28"/>
          <w:szCs w:val="28"/>
        </w:rPr>
        <w:t>разрешения  на автомобильные перевозки тяжеловесных грузов, крупногабаритных  и опасных грузов по маршрутам,  проходящим полностью или частично по дорогам местного значения в границах муниципального образования.</w:t>
      </w:r>
    </w:p>
    <w:p w:rsidR="00EB5351" w:rsidRDefault="00EB5351" w:rsidP="00EB5351">
      <w:pPr>
        <w:autoSpaceDE w:val="0"/>
        <w:ind w:firstLine="709"/>
        <w:jc w:val="both"/>
        <w:rPr>
          <w:bCs/>
          <w:sz w:val="28"/>
          <w:szCs w:val="28"/>
        </w:rPr>
      </w:pPr>
      <w:r>
        <w:rPr>
          <w:sz w:val="28"/>
          <w:szCs w:val="28"/>
          <w:shd w:val="clear" w:color="auto" w:fill="FFFFFF"/>
        </w:rPr>
        <w:t>1.2.1. П</w:t>
      </w:r>
      <w:r>
        <w:rPr>
          <w:bCs/>
          <w:sz w:val="28"/>
          <w:szCs w:val="28"/>
        </w:rPr>
        <w:t>редставитель</w:t>
      </w:r>
      <w:r>
        <w:rPr>
          <w:sz w:val="28"/>
          <w:szCs w:val="28"/>
        </w:rPr>
        <w:t xml:space="preserve"> </w:t>
      </w:r>
      <w:r>
        <w:rPr>
          <w:bCs/>
          <w:sz w:val="28"/>
          <w:szCs w:val="28"/>
        </w:rPr>
        <w:t>заявителя</w:t>
      </w:r>
      <w:r>
        <w:rPr>
          <w:sz w:val="28"/>
          <w:szCs w:val="28"/>
        </w:rPr>
        <w:t xml:space="preserve"> – физическое лицо, действующее от имени </w:t>
      </w:r>
      <w:r>
        <w:rPr>
          <w:bCs/>
          <w:sz w:val="28"/>
          <w:szCs w:val="28"/>
        </w:rPr>
        <w:t xml:space="preserve">заявителя. Полномочия представителя заявителя при предоставлении муниципальной услуги подтверждаются доверенностью, за исключением лиц, </w:t>
      </w:r>
      <w:r>
        <w:rPr>
          <w:sz w:val="28"/>
          <w:szCs w:val="28"/>
          <w:shd w:val="clear" w:color="auto" w:fill="FFFFFF"/>
        </w:rPr>
        <w:t>имеющих право действовать без доверенности от имени заявителя</w:t>
      </w:r>
      <w:r>
        <w:rPr>
          <w:bCs/>
          <w:sz w:val="28"/>
          <w:szCs w:val="28"/>
        </w:rPr>
        <w:t xml:space="preserve">. Доверенность от имени юридического лица выдается за подписью его руководителя или иного лица, уполномоченного на это его учредительными </w:t>
      </w:r>
      <w:r>
        <w:rPr>
          <w:bCs/>
          <w:sz w:val="28"/>
          <w:szCs w:val="28"/>
        </w:rPr>
        <w:lastRenderedPageBreak/>
        <w:t>документами, заверяется печатью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имени физического лица – заверенная в установленном нотариальном порядке.</w:t>
      </w:r>
    </w:p>
    <w:p w:rsidR="00EB5351" w:rsidRDefault="00EB5351" w:rsidP="00EB5351">
      <w:pPr>
        <w:spacing w:line="360" w:lineRule="auto"/>
        <w:ind w:firstLine="709"/>
        <w:jc w:val="both"/>
        <w:rPr>
          <w:sz w:val="28"/>
          <w:szCs w:val="28"/>
        </w:rPr>
      </w:pPr>
      <w:r>
        <w:rPr>
          <w:sz w:val="28"/>
          <w:szCs w:val="28"/>
        </w:rPr>
        <w:t>1.3.</w:t>
      </w:r>
      <w:r>
        <w:t xml:space="preserve"> </w:t>
      </w:r>
      <w:r>
        <w:rPr>
          <w:sz w:val="28"/>
          <w:szCs w:val="28"/>
        </w:rPr>
        <w:t xml:space="preserve">Информация о месте нахождения и графике работы администрации </w:t>
      </w:r>
      <w:proofErr w:type="gramStart"/>
      <w:r>
        <w:rPr>
          <w:sz w:val="28"/>
          <w:szCs w:val="28"/>
        </w:rPr>
        <w:t>Айлинского  сельского</w:t>
      </w:r>
      <w:proofErr w:type="gramEnd"/>
      <w:r>
        <w:rPr>
          <w:sz w:val="28"/>
          <w:szCs w:val="28"/>
        </w:rPr>
        <w:t xml:space="preserve"> поселения (далее – Администрация), предоставляющей муниципальную услугу:</w:t>
      </w:r>
    </w:p>
    <w:p w:rsidR="00EB5351" w:rsidRDefault="00EB5351" w:rsidP="00EB5351">
      <w:pPr>
        <w:autoSpaceDE w:val="0"/>
        <w:autoSpaceDN w:val="0"/>
        <w:adjustRightInd w:val="0"/>
        <w:outlineLvl w:val="2"/>
        <w:rPr>
          <w:sz w:val="28"/>
          <w:szCs w:val="28"/>
        </w:rPr>
      </w:pPr>
      <w:r>
        <w:rPr>
          <w:sz w:val="28"/>
          <w:szCs w:val="28"/>
        </w:rPr>
        <w:tab/>
        <w:t>Адрес администрации 426926, Челябинская область, Саткинский район, с. Айлино, ул. Пугачева 32.</w:t>
      </w:r>
    </w:p>
    <w:p w:rsidR="00EB5351" w:rsidRDefault="00EB5351" w:rsidP="00EB5351">
      <w:pPr>
        <w:autoSpaceDE w:val="0"/>
        <w:autoSpaceDN w:val="0"/>
        <w:adjustRightInd w:val="0"/>
        <w:outlineLvl w:val="2"/>
        <w:rPr>
          <w:sz w:val="28"/>
          <w:szCs w:val="28"/>
        </w:rPr>
      </w:pPr>
      <w:r>
        <w:rPr>
          <w:sz w:val="28"/>
          <w:szCs w:val="28"/>
        </w:rPr>
        <w:t xml:space="preserve">           График работы администрации: </w:t>
      </w:r>
    </w:p>
    <w:p w:rsidR="00EB5351" w:rsidRDefault="00EB5351" w:rsidP="00EB5351">
      <w:pPr>
        <w:autoSpaceDE w:val="0"/>
        <w:autoSpaceDN w:val="0"/>
        <w:adjustRightInd w:val="0"/>
        <w:outlineLvl w:val="2"/>
        <w:rPr>
          <w:sz w:val="28"/>
          <w:szCs w:val="28"/>
        </w:rPr>
      </w:pPr>
      <w:r>
        <w:rPr>
          <w:sz w:val="28"/>
          <w:szCs w:val="28"/>
        </w:rPr>
        <w:t xml:space="preserve">           Понедельник-пятница: с 8.00 – до 16.00</w:t>
      </w:r>
    </w:p>
    <w:p w:rsidR="00EB5351" w:rsidRDefault="00EB5351" w:rsidP="00EB5351">
      <w:pPr>
        <w:autoSpaceDE w:val="0"/>
        <w:autoSpaceDN w:val="0"/>
        <w:adjustRightInd w:val="0"/>
        <w:outlineLvl w:val="2"/>
        <w:rPr>
          <w:sz w:val="28"/>
          <w:szCs w:val="28"/>
        </w:rPr>
      </w:pPr>
      <w:r>
        <w:rPr>
          <w:sz w:val="28"/>
          <w:szCs w:val="28"/>
        </w:rPr>
        <w:t xml:space="preserve">           Обед: с 12.00 </w:t>
      </w:r>
      <w:proofErr w:type="gramStart"/>
      <w:r>
        <w:rPr>
          <w:sz w:val="28"/>
          <w:szCs w:val="28"/>
        </w:rPr>
        <w:t>до  13.00</w:t>
      </w:r>
      <w:proofErr w:type="gramEnd"/>
    </w:p>
    <w:p w:rsidR="00EB5351" w:rsidRDefault="00EB5351" w:rsidP="00EB5351">
      <w:pPr>
        <w:autoSpaceDE w:val="0"/>
        <w:autoSpaceDN w:val="0"/>
        <w:adjustRightInd w:val="0"/>
        <w:outlineLvl w:val="2"/>
        <w:rPr>
          <w:sz w:val="28"/>
          <w:szCs w:val="28"/>
        </w:rPr>
      </w:pPr>
      <w:r>
        <w:rPr>
          <w:sz w:val="28"/>
          <w:szCs w:val="28"/>
        </w:rPr>
        <w:t xml:space="preserve">           выходные дни: суббота, воскресенье.</w:t>
      </w:r>
    </w:p>
    <w:p w:rsidR="00EB5351" w:rsidRDefault="00EB5351" w:rsidP="00EB5351">
      <w:pPr>
        <w:autoSpaceDE w:val="0"/>
        <w:autoSpaceDN w:val="0"/>
        <w:adjustRightInd w:val="0"/>
        <w:outlineLvl w:val="2"/>
        <w:rPr>
          <w:sz w:val="28"/>
          <w:szCs w:val="28"/>
        </w:rPr>
      </w:pPr>
      <w:r>
        <w:rPr>
          <w:sz w:val="28"/>
          <w:szCs w:val="28"/>
        </w:rPr>
        <w:t xml:space="preserve">           Справочные телефоны 8 (35161)79-3-34</w:t>
      </w:r>
    </w:p>
    <w:p w:rsidR="00EB5351" w:rsidRDefault="00EB5351" w:rsidP="00EB5351">
      <w:pPr>
        <w:autoSpaceDE w:val="0"/>
        <w:autoSpaceDN w:val="0"/>
        <w:adjustRightInd w:val="0"/>
        <w:outlineLvl w:val="2"/>
        <w:rPr>
          <w:sz w:val="28"/>
          <w:szCs w:val="28"/>
        </w:rPr>
      </w:pPr>
      <w:r>
        <w:rPr>
          <w:sz w:val="28"/>
          <w:szCs w:val="28"/>
        </w:rPr>
        <w:tab/>
      </w:r>
    </w:p>
    <w:p w:rsidR="00EB5351" w:rsidRDefault="00EB5351" w:rsidP="00EB5351">
      <w:pPr>
        <w:autoSpaceDE w:val="0"/>
        <w:autoSpaceDN w:val="0"/>
        <w:adjustRightInd w:val="0"/>
        <w:jc w:val="both"/>
        <w:outlineLvl w:val="2"/>
        <w:rPr>
          <w:color w:val="000000"/>
          <w:sz w:val="28"/>
          <w:szCs w:val="28"/>
        </w:rPr>
      </w:pPr>
      <w:r>
        <w:rPr>
          <w:sz w:val="28"/>
          <w:szCs w:val="28"/>
        </w:rPr>
        <w:tab/>
        <w:t xml:space="preserve"> </w:t>
      </w:r>
      <w:r>
        <w:rPr>
          <w:color w:val="000000"/>
          <w:sz w:val="28"/>
          <w:szCs w:val="28"/>
        </w:rPr>
        <w:t xml:space="preserve">1.3.1. Места для информирования и заполнения необходимых документов оборудуются информационными стендами, стульями и столами либо стойками для </w:t>
      </w:r>
      <w:proofErr w:type="gramStart"/>
      <w:r>
        <w:rPr>
          <w:color w:val="000000"/>
          <w:sz w:val="28"/>
          <w:szCs w:val="28"/>
        </w:rPr>
        <w:t>оформления  документов</w:t>
      </w:r>
      <w:proofErr w:type="gramEnd"/>
      <w:r>
        <w:rPr>
          <w:color w:val="000000"/>
          <w:sz w:val="28"/>
          <w:szCs w:val="28"/>
        </w:rPr>
        <w:t>, обеспечиваются бланками заявлений и необходимыми  канцелярскими принадлежностями.</w:t>
      </w:r>
    </w:p>
    <w:p w:rsidR="00EB5351" w:rsidRDefault="00EB5351" w:rsidP="00EB5351">
      <w:pPr>
        <w:autoSpaceDE w:val="0"/>
        <w:ind w:firstLine="709"/>
        <w:jc w:val="both"/>
        <w:rPr>
          <w:color w:val="000000"/>
          <w:sz w:val="28"/>
          <w:szCs w:val="28"/>
        </w:rPr>
      </w:pPr>
      <w:r>
        <w:rPr>
          <w:color w:val="000000"/>
          <w:sz w:val="28"/>
          <w:szCs w:val="28"/>
        </w:rPr>
        <w:t>1.3.2. На информационном стенде размещается следующая информация:</w:t>
      </w:r>
    </w:p>
    <w:p w:rsidR="00EB5351" w:rsidRDefault="00EB5351" w:rsidP="00EB5351">
      <w:pPr>
        <w:autoSpaceDE w:val="0"/>
        <w:jc w:val="both"/>
        <w:rPr>
          <w:color w:val="000000"/>
          <w:sz w:val="28"/>
          <w:szCs w:val="28"/>
        </w:rPr>
      </w:pPr>
      <w:r>
        <w:rPr>
          <w:color w:val="000000"/>
        </w:rPr>
        <w:tab/>
      </w:r>
      <w:r>
        <w:rPr>
          <w:color w:val="000000"/>
          <w:sz w:val="28"/>
          <w:szCs w:val="28"/>
        </w:rPr>
        <w:t>а) срок предоставления муниципальной услуги и сроки выполнения отдельных административных действий;</w:t>
      </w:r>
    </w:p>
    <w:p w:rsidR="00EB5351" w:rsidRDefault="00EB5351" w:rsidP="00EB5351">
      <w:pPr>
        <w:autoSpaceDE w:val="0"/>
        <w:jc w:val="both"/>
        <w:rPr>
          <w:color w:val="000000"/>
          <w:sz w:val="28"/>
          <w:szCs w:val="28"/>
        </w:rPr>
      </w:pPr>
      <w:r>
        <w:rPr>
          <w:color w:val="000000"/>
          <w:sz w:val="28"/>
          <w:szCs w:val="28"/>
        </w:rPr>
        <w:tab/>
        <w:t xml:space="preserve">б) форма </w:t>
      </w:r>
      <w:proofErr w:type="gramStart"/>
      <w:r>
        <w:rPr>
          <w:color w:val="000000"/>
          <w:sz w:val="28"/>
          <w:szCs w:val="28"/>
        </w:rPr>
        <w:t>заявления  и</w:t>
      </w:r>
      <w:proofErr w:type="gramEnd"/>
      <w:r>
        <w:rPr>
          <w:color w:val="000000"/>
          <w:sz w:val="28"/>
          <w:szCs w:val="28"/>
        </w:rPr>
        <w:t xml:space="preserve"> образец его заполнения;</w:t>
      </w:r>
    </w:p>
    <w:p w:rsidR="00EB5351" w:rsidRDefault="00EB5351" w:rsidP="00EB5351">
      <w:pPr>
        <w:autoSpaceDE w:val="0"/>
        <w:ind w:firstLine="720"/>
        <w:jc w:val="both"/>
        <w:rPr>
          <w:color w:val="000000"/>
          <w:sz w:val="28"/>
          <w:szCs w:val="28"/>
        </w:rPr>
      </w:pPr>
      <w:r>
        <w:rPr>
          <w:color w:val="000000"/>
          <w:sz w:val="28"/>
          <w:szCs w:val="28"/>
        </w:rPr>
        <w:t xml:space="preserve"> в) перечень документов, необходимых для предоставления муниципальной услуги, и предъявляемые к ним требования;</w:t>
      </w:r>
    </w:p>
    <w:p w:rsidR="00EB5351" w:rsidRDefault="00EB5351" w:rsidP="00EB5351">
      <w:pPr>
        <w:autoSpaceDE w:val="0"/>
        <w:jc w:val="both"/>
        <w:rPr>
          <w:color w:val="000000"/>
          <w:sz w:val="28"/>
          <w:szCs w:val="28"/>
        </w:rPr>
      </w:pPr>
      <w:r>
        <w:rPr>
          <w:color w:val="000000"/>
          <w:sz w:val="28"/>
          <w:szCs w:val="28"/>
        </w:rPr>
        <w:tab/>
      </w:r>
      <w:proofErr w:type="gramStart"/>
      <w:r>
        <w:rPr>
          <w:color w:val="000000"/>
          <w:sz w:val="28"/>
          <w:szCs w:val="28"/>
        </w:rPr>
        <w:t>г)  перечень</w:t>
      </w:r>
      <w:proofErr w:type="gramEnd"/>
      <w:r>
        <w:rPr>
          <w:color w:val="000000"/>
          <w:sz w:val="28"/>
          <w:szCs w:val="28"/>
        </w:rPr>
        <w:t xml:space="preserve"> оснований для отказа в предоставлении муниципальной услуги;</w:t>
      </w:r>
    </w:p>
    <w:p w:rsidR="00EB5351" w:rsidRDefault="00EB5351" w:rsidP="00EB5351">
      <w:pPr>
        <w:autoSpaceDE w:val="0"/>
        <w:jc w:val="both"/>
        <w:rPr>
          <w:color w:val="000000"/>
          <w:sz w:val="28"/>
          <w:szCs w:val="28"/>
        </w:rPr>
      </w:pPr>
      <w:r>
        <w:rPr>
          <w:color w:val="000000"/>
          <w:sz w:val="28"/>
          <w:szCs w:val="28"/>
        </w:rPr>
        <w:tab/>
        <w:t>д) информация о платности (бесплатности) предоставления муниципальной услуги;</w:t>
      </w:r>
    </w:p>
    <w:p w:rsidR="00EB5351" w:rsidRDefault="00EB5351" w:rsidP="00EB5351">
      <w:pPr>
        <w:jc w:val="both"/>
        <w:rPr>
          <w:color w:val="000000"/>
          <w:sz w:val="28"/>
          <w:szCs w:val="28"/>
        </w:rPr>
      </w:pPr>
      <w:r>
        <w:rPr>
          <w:color w:val="000000"/>
          <w:sz w:val="28"/>
          <w:szCs w:val="28"/>
        </w:rPr>
        <w:tab/>
        <w:t>е) извлечения из   Административного регламента.</w:t>
      </w:r>
    </w:p>
    <w:p w:rsidR="00EB5351" w:rsidRDefault="00EB5351" w:rsidP="00EB5351">
      <w:pPr>
        <w:autoSpaceDE w:val="0"/>
        <w:ind w:firstLine="709"/>
        <w:jc w:val="both"/>
        <w:rPr>
          <w:sz w:val="28"/>
          <w:szCs w:val="28"/>
        </w:rPr>
      </w:pPr>
      <w:r>
        <w:rPr>
          <w:sz w:val="28"/>
          <w:szCs w:val="28"/>
        </w:rPr>
        <w:t>1.3.3. Информация о порядке предоставления муниципальной услуги предоставляется непосредственно Администрацией, с использованием средств телефонной связи, электронного информирования, публикации в средствах массовой информации.</w:t>
      </w:r>
    </w:p>
    <w:p w:rsidR="00EB5351" w:rsidRDefault="00EB5351" w:rsidP="00EB5351">
      <w:pPr>
        <w:ind w:firstLine="709"/>
        <w:jc w:val="both"/>
        <w:rPr>
          <w:sz w:val="28"/>
          <w:szCs w:val="28"/>
        </w:rPr>
      </w:pPr>
      <w:r>
        <w:rPr>
          <w:sz w:val="28"/>
          <w:szCs w:val="28"/>
        </w:rPr>
        <w:t xml:space="preserve">1.3.4. </w:t>
      </w:r>
      <w:proofErr w:type="gramStart"/>
      <w:r>
        <w:rPr>
          <w:sz w:val="28"/>
          <w:szCs w:val="28"/>
        </w:rPr>
        <w:t>Информация  о</w:t>
      </w:r>
      <w:proofErr w:type="gramEnd"/>
      <w:r>
        <w:rPr>
          <w:sz w:val="28"/>
          <w:szCs w:val="28"/>
        </w:rPr>
        <w:t xml:space="preserve">  предоставлении муниципальной услуги сообщается по номерам телефонов для справок (консультаций), а также размещается на информационных стендах уполномоченной организации.</w:t>
      </w:r>
    </w:p>
    <w:p w:rsidR="00EB5351" w:rsidRDefault="00EB5351" w:rsidP="00EB5351">
      <w:pPr>
        <w:autoSpaceDE w:val="0"/>
        <w:ind w:firstLine="709"/>
        <w:jc w:val="both"/>
        <w:rPr>
          <w:sz w:val="28"/>
          <w:szCs w:val="28"/>
        </w:rPr>
      </w:pPr>
      <w:r>
        <w:rPr>
          <w:sz w:val="28"/>
          <w:szCs w:val="28"/>
        </w:rPr>
        <w:t xml:space="preserve">1.3.5. Информирование о ходе </w:t>
      </w:r>
      <w:proofErr w:type="gramStart"/>
      <w:r>
        <w:rPr>
          <w:sz w:val="28"/>
          <w:szCs w:val="28"/>
        </w:rPr>
        <w:t>предоставления  муниципальной</w:t>
      </w:r>
      <w:proofErr w:type="gramEnd"/>
      <w:r>
        <w:rPr>
          <w:sz w:val="28"/>
          <w:szCs w:val="28"/>
        </w:rPr>
        <w:t xml:space="preserve"> услуги осуществляется должностными лицами Администрации при личном контакте с заявителями.</w:t>
      </w:r>
    </w:p>
    <w:p w:rsidR="00EB5351" w:rsidRDefault="00EB5351" w:rsidP="00EB5351">
      <w:pPr>
        <w:autoSpaceDE w:val="0"/>
        <w:ind w:firstLine="709"/>
        <w:jc w:val="both"/>
        <w:rPr>
          <w:sz w:val="28"/>
          <w:szCs w:val="28"/>
        </w:rPr>
      </w:pPr>
      <w:r>
        <w:rPr>
          <w:sz w:val="28"/>
          <w:szCs w:val="28"/>
        </w:rPr>
        <w:t xml:space="preserve">Заявители, </w:t>
      </w:r>
      <w:proofErr w:type="gramStart"/>
      <w:r>
        <w:rPr>
          <w:sz w:val="28"/>
          <w:szCs w:val="28"/>
        </w:rPr>
        <w:t>представившие  в</w:t>
      </w:r>
      <w:proofErr w:type="gramEnd"/>
      <w:r>
        <w:rPr>
          <w:sz w:val="28"/>
          <w:szCs w:val="28"/>
        </w:rPr>
        <w:t xml:space="preserve"> Администрацию документы для предоставления муниципальной услуги, в обязательном порядке </w:t>
      </w:r>
      <w:r>
        <w:rPr>
          <w:sz w:val="28"/>
          <w:szCs w:val="28"/>
        </w:rPr>
        <w:lastRenderedPageBreak/>
        <w:t>информируются должностными лицами  Администрации о результате предоставления муниципальной услуги.</w:t>
      </w:r>
    </w:p>
    <w:p w:rsidR="00EB5351" w:rsidRDefault="00EB5351" w:rsidP="00EB5351">
      <w:pPr>
        <w:autoSpaceDE w:val="0"/>
        <w:ind w:firstLine="709"/>
        <w:jc w:val="both"/>
        <w:rPr>
          <w:sz w:val="28"/>
          <w:szCs w:val="28"/>
        </w:rPr>
      </w:pPr>
      <w:r>
        <w:rPr>
          <w:sz w:val="28"/>
          <w:szCs w:val="28"/>
        </w:rPr>
        <w:t>1.3.6.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w:t>
      </w:r>
    </w:p>
    <w:p w:rsidR="00EB5351" w:rsidRDefault="00EB5351" w:rsidP="00EB5351">
      <w:pPr>
        <w:autoSpaceDE w:val="0"/>
        <w:autoSpaceDN w:val="0"/>
        <w:adjustRightInd w:val="0"/>
        <w:ind w:firstLine="709"/>
        <w:jc w:val="center"/>
        <w:outlineLvl w:val="1"/>
      </w:pPr>
    </w:p>
    <w:p w:rsidR="00EB5351" w:rsidRDefault="00EB5351" w:rsidP="00EB5351">
      <w:pPr>
        <w:autoSpaceDE w:val="0"/>
        <w:autoSpaceDN w:val="0"/>
        <w:adjustRightInd w:val="0"/>
        <w:ind w:firstLine="709"/>
        <w:jc w:val="center"/>
        <w:outlineLvl w:val="1"/>
        <w:rPr>
          <w:sz w:val="28"/>
          <w:szCs w:val="28"/>
        </w:rPr>
      </w:pPr>
      <w:r>
        <w:rPr>
          <w:sz w:val="28"/>
          <w:szCs w:val="28"/>
        </w:rPr>
        <w:t>2. Стандарт предоставления муниципальной услуги</w:t>
      </w:r>
    </w:p>
    <w:p w:rsidR="00EB5351" w:rsidRDefault="00EB5351" w:rsidP="00EB5351">
      <w:pPr>
        <w:autoSpaceDE w:val="0"/>
        <w:autoSpaceDN w:val="0"/>
        <w:adjustRightInd w:val="0"/>
        <w:ind w:firstLine="709"/>
        <w:jc w:val="both"/>
        <w:outlineLvl w:val="1"/>
      </w:pPr>
    </w:p>
    <w:p w:rsidR="00EB5351" w:rsidRDefault="00EB5351" w:rsidP="00EB5351">
      <w:pPr>
        <w:autoSpaceDE w:val="0"/>
        <w:autoSpaceDN w:val="0"/>
        <w:adjustRightInd w:val="0"/>
        <w:ind w:firstLine="709"/>
        <w:jc w:val="both"/>
        <w:outlineLvl w:val="1"/>
        <w:rPr>
          <w:sz w:val="28"/>
          <w:szCs w:val="28"/>
        </w:rPr>
      </w:pPr>
      <w:r>
        <w:rPr>
          <w:sz w:val="28"/>
          <w:szCs w:val="28"/>
        </w:rPr>
        <w:t>2.1. Наименование муниципальной услуги</w:t>
      </w:r>
    </w:p>
    <w:p w:rsidR="00EB5351" w:rsidRDefault="00EB5351" w:rsidP="00EB5351">
      <w:pPr>
        <w:ind w:firstLine="709"/>
        <w:jc w:val="both"/>
      </w:pPr>
      <w:r>
        <w:rPr>
          <w:sz w:val="28"/>
          <w:szCs w:val="28"/>
        </w:rPr>
        <w:t>Муниципальная услуга, предоставление которой регулируется Административным регламентом, именуется</w:t>
      </w:r>
      <w:r>
        <w:t xml:space="preserve"> «</w:t>
      </w:r>
      <w:r>
        <w:rPr>
          <w:sz w:val="28"/>
          <w:szCs w:val="28"/>
        </w:rPr>
        <w:t xml:space="preserve">Выдача </w:t>
      </w:r>
      <w:proofErr w:type="gramStart"/>
      <w:r>
        <w:rPr>
          <w:sz w:val="28"/>
          <w:szCs w:val="28"/>
        </w:rPr>
        <w:t>разрешения  на</w:t>
      </w:r>
      <w:proofErr w:type="gramEnd"/>
      <w:r>
        <w:rPr>
          <w:sz w:val="28"/>
          <w:szCs w:val="28"/>
        </w:rPr>
        <w:t xml:space="preserve"> автомобильные перевозки тяжеловесных грузов, крупногабаритных  и опасных грузов по маршрутам,  проходящим полностью или частично по дорогам местного значения в границах Айлинского сельского поселения</w:t>
      </w:r>
      <w:r>
        <w:t xml:space="preserve">». </w:t>
      </w:r>
    </w:p>
    <w:p w:rsidR="00EB5351" w:rsidRDefault="00EB5351" w:rsidP="00EB5351">
      <w:pPr>
        <w:autoSpaceDE w:val="0"/>
        <w:autoSpaceDN w:val="0"/>
        <w:adjustRightInd w:val="0"/>
        <w:ind w:firstLine="709"/>
        <w:jc w:val="both"/>
        <w:outlineLvl w:val="1"/>
        <w:rPr>
          <w:sz w:val="28"/>
          <w:szCs w:val="28"/>
        </w:rPr>
      </w:pPr>
      <w:r>
        <w:rPr>
          <w:sz w:val="28"/>
          <w:szCs w:val="28"/>
        </w:rPr>
        <w:t>2.1.1. Муниципальную услугу предоставляет</w:t>
      </w:r>
      <w:r>
        <w:t xml:space="preserve"> – </w:t>
      </w:r>
      <w:r>
        <w:rPr>
          <w:sz w:val="28"/>
          <w:szCs w:val="28"/>
        </w:rPr>
        <w:t>администрация муниципального образования- Айлинское сельское поселение</w:t>
      </w:r>
    </w:p>
    <w:p w:rsidR="00EB5351" w:rsidRDefault="00EB5351" w:rsidP="00EB5351">
      <w:pPr>
        <w:autoSpaceDE w:val="0"/>
        <w:autoSpaceDN w:val="0"/>
        <w:adjustRightInd w:val="0"/>
        <w:ind w:firstLine="709"/>
        <w:jc w:val="both"/>
        <w:outlineLvl w:val="1"/>
        <w:rPr>
          <w:sz w:val="28"/>
          <w:szCs w:val="28"/>
        </w:rPr>
      </w:pPr>
      <w:r>
        <w:rPr>
          <w:sz w:val="28"/>
          <w:szCs w:val="28"/>
        </w:rPr>
        <w:t>2.1.2. Администрация при предоставлении муниципальной услуги взаимодействует с:</w:t>
      </w:r>
    </w:p>
    <w:p w:rsidR="00EB5351" w:rsidRDefault="00EB5351" w:rsidP="00EB5351">
      <w:pPr>
        <w:autoSpaceDE w:val="0"/>
        <w:autoSpaceDN w:val="0"/>
        <w:adjustRightInd w:val="0"/>
        <w:ind w:firstLine="709"/>
        <w:jc w:val="both"/>
        <w:outlineLvl w:val="1"/>
        <w:rPr>
          <w:sz w:val="28"/>
          <w:szCs w:val="28"/>
        </w:rPr>
      </w:pPr>
      <w:r>
        <w:rPr>
          <w:sz w:val="28"/>
          <w:szCs w:val="28"/>
        </w:rPr>
        <w:t>- Управлением налоговой службы по Челябинской области;</w:t>
      </w:r>
    </w:p>
    <w:p w:rsidR="00EB5351" w:rsidRDefault="00EB5351" w:rsidP="00EB5351">
      <w:pPr>
        <w:autoSpaceDE w:val="0"/>
        <w:autoSpaceDN w:val="0"/>
        <w:adjustRightInd w:val="0"/>
        <w:ind w:firstLine="709"/>
        <w:jc w:val="both"/>
        <w:outlineLvl w:val="1"/>
        <w:rPr>
          <w:sz w:val="28"/>
          <w:szCs w:val="28"/>
        </w:rPr>
      </w:pPr>
      <w:r>
        <w:rPr>
          <w:sz w:val="28"/>
          <w:szCs w:val="28"/>
        </w:rPr>
        <w:t>- управлением Федерального казначейства по Челябинской области;</w:t>
      </w:r>
    </w:p>
    <w:p w:rsidR="00EB5351" w:rsidRDefault="00EB5351" w:rsidP="00EB5351">
      <w:pPr>
        <w:autoSpaceDE w:val="0"/>
        <w:autoSpaceDN w:val="0"/>
        <w:adjustRightInd w:val="0"/>
        <w:ind w:firstLine="709"/>
        <w:jc w:val="both"/>
        <w:outlineLvl w:val="1"/>
        <w:rPr>
          <w:sz w:val="28"/>
          <w:szCs w:val="28"/>
        </w:rPr>
      </w:pPr>
      <w:r>
        <w:rPr>
          <w:sz w:val="28"/>
          <w:szCs w:val="28"/>
        </w:rPr>
        <w:t xml:space="preserve">- управлением государственной инспекции безопасности дорожного </w:t>
      </w:r>
      <w:proofErr w:type="gramStart"/>
      <w:r>
        <w:rPr>
          <w:sz w:val="28"/>
          <w:szCs w:val="28"/>
        </w:rPr>
        <w:t>движения  управления</w:t>
      </w:r>
      <w:proofErr w:type="gramEnd"/>
      <w:r>
        <w:rPr>
          <w:sz w:val="28"/>
          <w:szCs w:val="28"/>
        </w:rPr>
        <w:t xml:space="preserve"> министерства внутренних дел России по Челябинской области (далее - УГИБДД УМВД России по Челябинской области).</w:t>
      </w:r>
    </w:p>
    <w:p w:rsidR="00EB5351" w:rsidRDefault="00EB5351" w:rsidP="00EB5351">
      <w:pPr>
        <w:autoSpaceDE w:val="0"/>
        <w:autoSpaceDN w:val="0"/>
        <w:adjustRightInd w:val="0"/>
        <w:ind w:firstLine="709"/>
        <w:jc w:val="both"/>
        <w:outlineLvl w:val="1"/>
        <w:rPr>
          <w:sz w:val="28"/>
          <w:szCs w:val="28"/>
        </w:rPr>
      </w:pPr>
      <w:r>
        <w:rPr>
          <w:sz w:val="28"/>
          <w:szCs w:val="28"/>
        </w:rPr>
        <w:t>2.2. Муниципальная услуга включает в себя:</w:t>
      </w:r>
    </w:p>
    <w:p w:rsidR="00EB5351" w:rsidRDefault="00EB5351" w:rsidP="00EB5351">
      <w:pPr>
        <w:autoSpaceDE w:val="0"/>
        <w:autoSpaceDN w:val="0"/>
        <w:adjustRightInd w:val="0"/>
        <w:ind w:firstLine="709"/>
        <w:jc w:val="both"/>
        <w:outlineLvl w:val="1"/>
        <w:rPr>
          <w:sz w:val="28"/>
          <w:szCs w:val="28"/>
        </w:rPr>
      </w:pPr>
      <w:r>
        <w:rPr>
          <w:sz w:val="28"/>
          <w:szCs w:val="28"/>
        </w:rPr>
        <w:t>а)</w:t>
      </w:r>
      <w:r>
        <w:t xml:space="preserve"> </w:t>
      </w:r>
      <w:r>
        <w:rPr>
          <w:sz w:val="28"/>
          <w:szCs w:val="28"/>
        </w:rPr>
        <w:t>выдача</w:t>
      </w:r>
      <w:r>
        <w:t xml:space="preserve"> </w:t>
      </w:r>
      <w:proofErr w:type="gramStart"/>
      <w:r>
        <w:rPr>
          <w:sz w:val="28"/>
          <w:szCs w:val="28"/>
        </w:rPr>
        <w:t>разрешения  на</w:t>
      </w:r>
      <w:proofErr w:type="gramEnd"/>
      <w:r>
        <w:rPr>
          <w:sz w:val="28"/>
          <w:szCs w:val="28"/>
        </w:rPr>
        <w:t xml:space="preserve"> автомобильные перевозки опасных грузов по маршрутам,  проходящим полностью или частично по дорогам местного значения в границах муниципального образования;</w:t>
      </w:r>
    </w:p>
    <w:p w:rsidR="00EB5351" w:rsidRDefault="00EB5351" w:rsidP="00EB5351">
      <w:pPr>
        <w:autoSpaceDE w:val="0"/>
        <w:autoSpaceDN w:val="0"/>
        <w:adjustRightInd w:val="0"/>
        <w:ind w:firstLine="709"/>
        <w:jc w:val="both"/>
        <w:outlineLvl w:val="1"/>
      </w:pPr>
      <w:proofErr w:type="gramStart"/>
      <w:r>
        <w:rPr>
          <w:sz w:val="28"/>
          <w:szCs w:val="28"/>
        </w:rPr>
        <w:t>б)</w:t>
      </w:r>
      <w:r>
        <w:t xml:space="preserve">  </w:t>
      </w:r>
      <w:r>
        <w:rPr>
          <w:sz w:val="28"/>
          <w:szCs w:val="28"/>
        </w:rPr>
        <w:t>выдача</w:t>
      </w:r>
      <w:proofErr w:type="gramEnd"/>
      <w:r>
        <w:rPr>
          <w:sz w:val="28"/>
          <w:szCs w:val="28"/>
        </w:rPr>
        <w:t xml:space="preserve">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EB5351" w:rsidRDefault="00EB5351" w:rsidP="00EB5351">
      <w:pPr>
        <w:autoSpaceDE w:val="0"/>
        <w:autoSpaceDN w:val="0"/>
        <w:adjustRightInd w:val="0"/>
        <w:ind w:firstLine="709"/>
        <w:jc w:val="both"/>
        <w:outlineLvl w:val="1"/>
        <w:rPr>
          <w:sz w:val="28"/>
          <w:szCs w:val="28"/>
        </w:rPr>
      </w:pPr>
      <w:proofErr w:type="gramStart"/>
      <w:r>
        <w:rPr>
          <w:sz w:val="28"/>
          <w:szCs w:val="28"/>
        </w:rPr>
        <w:t>в)  переоформление</w:t>
      </w:r>
      <w:proofErr w:type="gramEnd"/>
      <w:r>
        <w:rPr>
          <w:sz w:val="28"/>
          <w:szCs w:val="28"/>
        </w:rPr>
        <w:t xml:space="preserve"> разрешения. </w:t>
      </w:r>
    </w:p>
    <w:p w:rsidR="00EB5351" w:rsidRDefault="00EB5351" w:rsidP="00EB5351">
      <w:pPr>
        <w:autoSpaceDE w:val="0"/>
        <w:autoSpaceDN w:val="0"/>
        <w:adjustRightInd w:val="0"/>
        <w:ind w:firstLine="709"/>
        <w:jc w:val="both"/>
        <w:outlineLvl w:val="1"/>
        <w:rPr>
          <w:sz w:val="28"/>
          <w:szCs w:val="28"/>
        </w:rPr>
      </w:pPr>
      <w:r>
        <w:rPr>
          <w:sz w:val="28"/>
          <w:szCs w:val="28"/>
        </w:rPr>
        <w:t>2.3. Результатом предоставления муниципальной услуги является:</w:t>
      </w:r>
    </w:p>
    <w:p w:rsidR="00EB5351" w:rsidRDefault="00EB5351" w:rsidP="00EB5351">
      <w:pPr>
        <w:autoSpaceDE w:val="0"/>
        <w:autoSpaceDN w:val="0"/>
        <w:adjustRightInd w:val="0"/>
        <w:ind w:firstLine="709"/>
        <w:jc w:val="both"/>
        <w:outlineLvl w:val="1"/>
      </w:pPr>
      <w:r>
        <w:rPr>
          <w:sz w:val="28"/>
          <w:szCs w:val="28"/>
        </w:rPr>
        <w:t>а) при в</w:t>
      </w:r>
      <w:r>
        <w:rPr>
          <w:rFonts w:eastAsia="Arial" w:cs="Arial"/>
          <w:sz w:val="28"/>
          <w:szCs w:val="28"/>
        </w:rPr>
        <w:t>ыдаче</w:t>
      </w:r>
      <w:r>
        <w:rPr>
          <w:rFonts w:eastAsia="Arial" w:cs="Arial"/>
        </w:rPr>
        <w:t xml:space="preserve"> </w:t>
      </w:r>
      <w:proofErr w:type="gramStart"/>
      <w:r>
        <w:rPr>
          <w:sz w:val="28"/>
          <w:szCs w:val="28"/>
        </w:rPr>
        <w:t>разрешения  на</w:t>
      </w:r>
      <w:proofErr w:type="gramEnd"/>
      <w:r>
        <w:rPr>
          <w:sz w:val="28"/>
          <w:szCs w:val="28"/>
        </w:rPr>
        <w:t xml:space="preserve"> автомобильные перевозки опасных грузов по маршрутам,  проходящим полностью или частично по дорогам местного значения в границах муниципального образования</w:t>
      </w:r>
      <w:r>
        <w:t>:</w:t>
      </w:r>
    </w:p>
    <w:p w:rsidR="00EB5351" w:rsidRDefault="00EB5351" w:rsidP="00EB5351">
      <w:pPr>
        <w:autoSpaceDE w:val="0"/>
        <w:autoSpaceDN w:val="0"/>
        <w:adjustRightInd w:val="0"/>
        <w:ind w:firstLine="709"/>
        <w:jc w:val="both"/>
        <w:outlineLvl w:val="1"/>
        <w:rPr>
          <w:sz w:val="28"/>
          <w:szCs w:val="28"/>
        </w:rPr>
      </w:pPr>
      <w:r>
        <w:rPr>
          <w:sz w:val="28"/>
          <w:szCs w:val="28"/>
        </w:rPr>
        <w:t xml:space="preserve">- выдача заявителю </w:t>
      </w:r>
      <w:proofErr w:type="gramStart"/>
      <w:r>
        <w:rPr>
          <w:sz w:val="28"/>
          <w:szCs w:val="28"/>
        </w:rPr>
        <w:t>разрешения  на</w:t>
      </w:r>
      <w:proofErr w:type="gramEnd"/>
      <w:r>
        <w:rPr>
          <w:sz w:val="28"/>
          <w:szCs w:val="28"/>
        </w:rPr>
        <w:t xml:space="preserve"> автомобильные перевозки опасных грузов по маршрутам,  проходящим полностью или частично по дорогам местного значения в границах Айлинского сельского поселения</w:t>
      </w:r>
      <w:r>
        <w:t xml:space="preserve"> </w:t>
      </w:r>
      <w:r>
        <w:rPr>
          <w:sz w:val="28"/>
          <w:szCs w:val="28"/>
        </w:rPr>
        <w:t>(далее – разрешения на перевозку опасных грузов);</w:t>
      </w:r>
    </w:p>
    <w:p w:rsidR="00EB5351" w:rsidRDefault="00EB5351" w:rsidP="00EB5351">
      <w:pPr>
        <w:autoSpaceDE w:val="0"/>
        <w:autoSpaceDN w:val="0"/>
        <w:adjustRightInd w:val="0"/>
        <w:ind w:firstLine="709"/>
        <w:jc w:val="both"/>
        <w:outlineLvl w:val="1"/>
        <w:rPr>
          <w:sz w:val="28"/>
          <w:szCs w:val="28"/>
        </w:rPr>
      </w:pPr>
      <w:r>
        <w:rPr>
          <w:sz w:val="28"/>
          <w:szCs w:val="28"/>
        </w:rPr>
        <w:t>- выдача заявителю уведомления об отказе в выдаче с разрешения на перевозку опасных грузов;</w:t>
      </w:r>
    </w:p>
    <w:p w:rsidR="00EB5351" w:rsidRDefault="00EB5351" w:rsidP="00EB5351">
      <w:pPr>
        <w:autoSpaceDE w:val="0"/>
        <w:autoSpaceDN w:val="0"/>
        <w:adjustRightInd w:val="0"/>
        <w:ind w:firstLine="709"/>
        <w:jc w:val="both"/>
        <w:outlineLvl w:val="1"/>
      </w:pPr>
      <w:r>
        <w:rPr>
          <w:sz w:val="28"/>
          <w:szCs w:val="28"/>
        </w:rPr>
        <w:t xml:space="preserve">б) при </w:t>
      </w:r>
      <w:r>
        <w:rPr>
          <w:rFonts w:eastAsia="Arial" w:cs="Arial"/>
          <w:sz w:val="28"/>
          <w:szCs w:val="28"/>
        </w:rPr>
        <w:t>выдаче</w:t>
      </w:r>
      <w:r>
        <w:rPr>
          <w:rFonts w:eastAsia="Arial" w:cs="Arial"/>
        </w:rPr>
        <w:t xml:space="preserve"> </w:t>
      </w:r>
      <w:proofErr w:type="gramStart"/>
      <w:r>
        <w:rPr>
          <w:sz w:val="28"/>
          <w:szCs w:val="28"/>
        </w:rPr>
        <w:t>разрешения  на</w:t>
      </w:r>
      <w:proofErr w:type="gramEnd"/>
      <w:r>
        <w:rPr>
          <w:sz w:val="28"/>
          <w:szCs w:val="28"/>
        </w:rPr>
        <w:t xml:space="preserve"> автомобильные перевозки тяжеловесных грузов, крупногабаритных  грузов по маршрутам,  проходящим полностью или </w:t>
      </w:r>
      <w:r>
        <w:rPr>
          <w:sz w:val="28"/>
          <w:szCs w:val="28"/>
        </w:rPr>
        <w:lastRenderedPageBreak/>
        <w:t>частично по дорогам местного значения в границах муниципального образования</w:t>
      </w:r>
      <w:r>
        <w:t>:</w:t>
      </w:r>
    </w:p>
    <w:p w:rsidR="00EB5351" w:rsidRDefault="00EB5351" w:rsidP="00EB5351">
      <w:pPr>
        <w:autoSpaceDE w:val="0"/>
        <w:autoSpaceDN w:val="0"/>
        <w:adjustRightInd w:val="0"/>
        <w:ind w:firstLine="709"/>
        <w:jc w:val="both"/>
        <w:outlineLvl w:val="1"/>
        <w:rPr>
          <w:sz w:val="28"/>
          <w:szCs w:val="28"/>
        </w:rPr>
      </w:pPr>
      <w:r>
        <w:rPr>
          <w:sz w:val="28"/>
          <w:szCs w:val="28"/>
        </w:rPr>
        <w:t>- выдача заявителю</w:t>
      </w:r>
      <w:r>
        <w:rPr>
          <w:rFonts w:eastAsia="Arial" w:cs="Arial"/>
        </w:rPr>
        <w:t xml:space="preserve"> </w:t>
      </w:r>
      <w:proofErr w:type="gramStart"/>
      <w:r>
        <w:rPr>
          <w:sz w:val="28"/>
          <w:szCs w:val="28"/>
        </w:rPr>
        <w:t>разрешения  на</w:t>
      </w:r>
      <w:proofErr w:type="gramEnd"/>
      <w:r>
        <w:rPr>
          <w:sz w:val="28"/>
          <w:szCs w:val="28"/>
        </w:rPr>
        <w:t xml:space="preserve">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t xml:space="preserve"> </w:t>
      </w:r>
      <w:r>
        <w:rPr>
          <w:sz w:val="28"/>
          <w:szCs w:val="28"/>
        </w:rPr>
        <w:t>(далее – специального разрешения на перевозку тяжеловесных и крупногабаритных грузов);</w:t>
      </w:r>
    </w:p>
    <w:p w:rsidR="00EB5351" w:rsidRDefault="00EB5351" w:rsidP="00EB5351">
      <w:pPr>
        <w:autoSpaceDE w:val="0"/>
        <w:autoSpaceDN w:val="0"/>
        <w:adjustRightInd w:val="0"/>
        <w:ind w:firstLine="709"/>
        <w:jc w:val="both"/>
        <w:outlineLvl w:val="1"/>
        <w:rPr>
          <w:sz w:val="28"/>
          <w:szCs w:val="28"/>
        </w:rPr>
      </w:pPr>
      <w:r>
        <w:rPr>
          <w:sz w:val="28"/>
          <w:szCs w:val="28"/>
        </w:rPr>
        <w:t>- выдача заявителю уведомления об отказе в выдаче разрешения на перевозку тяжеловесных и крупногабаритных грузов;</w:t>
      </w:r>
    </w:p>
    <w:p w:rsidR="00EB5351" w:rsidRDefault="00EB5351" w:rsidP="00EB5351">
      <w:pPr>
        <w:autoSpaceDE w:val="0"/>
        <w:autoSpaceDN w:val="0"/>
        <w:adjustRightInd w:val="0"/>
        <w:ind w:firstLine="709"/>
        <w:jc w:val="both"/>
        <w:outlineLvl w:val="1"/>
        <w:rPr>
          <w:sz w:val="28"/>
          <w:szCs w:val="28"/>
        </w:rPr>
      </w:pPr>
      <w:r>
        <w:rPr>
          <w:sz w:val="28"/>
          <w:szCs w:val="28"/>
        </w:rPr>
        <w:t>в) при переоформлении разрешения:</w:t>
      </w:r>
    </w:p>
    <w:p w:rsidR="00EB5351" w:rsidRDefault="00EB5351" w:rsidP="00EB5351">
      <w:pPr>
        <w:autoSpaceDE w:val="0"/>
        <w:autoSpaceDN w:val="0"/>
        <w:adjustRightInd w:val="0"/>
        <w:ind w:firstLine="709"/>
        <w:jc w:val="both"/>
        <w:outlineLvl w:val="1"/>
        <w:rPr>
          <w:sz w:val="28"/>
          <w:szCs w:val="28"/>
        </w:rPr>
      </w:pPr>
      <w:r>
        <w:rPr>
          <w:sz w:val="28"/>
          <w:szCs w:val="28"/>
        </w:rPr>
        <w:t xml:space="preserve">- выдача </w:t>
      </w:r>
      <w:proofErr w:type="gramStart"/>
      <w:r>
        <w:rPr>
          <w:sz w:val="28"/>
          <w:szCs w:val="28"/>
        </w:rPr>
        <w:t>переоформленного  разрешения</w:t>
      </w:r>
      <w:proofErr w:type="gramEnd"/>
      <w:r>
        <w:rPr>
          <w:sz w:val="28"/>
          <w:szCs w:val="28"/>
        </w:rPr>
        <w:t>;</w:t>
      </w:r>
    </w:p>
    <w:p w:rsidR="00EB5351" w:rsidRDefault="00EB5351" w:rsidP="00EB5351">
      <w:pPr>
        <w:autoSpaceDE w:val="0"/>
        <w:autoSpaceDN w:val="0"/>
        <w:adjustRightInd w:val="0"/>
        <w:ind w:firstLine="709"/>
        <w:jc w:val="both"/>
        <w:outlineLvl w:val="1"/>
        <w:rPr>
          <w:sz w:val="28"/>
          <w:szCs w:val="28"/>
        </w:rPr>
      </w:pPr>
      <w:r>
        <w:rPr>
          <w:sz w:val="28"/>
          <w:szCs w:val="28"/>
        </w:rPr>
        <w:t>- отказ в переоформлении разрешения.</w:t>
      </w:r>
    </w:p>
    <w:p w:rsidR="00EB5351" w:rsidRDefault="00EB5351" w:rsidP="00EB5351">
      <w:pPr>
        <w:autoSpaceDE w:val="0"/>
        <w:autoSpaceDN w:val="0"/>
        <w:adjustRightInd w:val="0"/>
        <w:ind w:firstLine="709"/>
        <w:jc w:val="both"/>
        <w:outlineLvl w:val="1"/>
        <w:rPr>
          <w:sz w:val="28"/>
          <w:szCs w:val="28"/>
        </w:rPr>
      </w:pPr>
      <w:r>
        <w:rPr>
          <w:sz w:val="28"/>
          <w:szCs w:val="28"/>
        </w:rPr>
        <w:t>2.4. Срок предоставления муниципальной услуги</w:t>
      </w:r>
    </w:p>
    <w:p w:rsidR="00EB5351" w:rsidRDefault="00EB5351" w:rsidP="00EB5351">
      <w:pPr>
        <w:autoSpaceDE w:val="0"/>
        <w:autoSpaceDN w:val="0"/>
        <w:adjustRightInd w:val="0"/>
        <w:ind w:firstLine="709"/>
        <w:jc w:val="both"/>
        <w:outlineLvl w:val="1"/>
        <w:rPr>
          <w:sz w:val="28"/>
          <w:szCs w:val="28"/>
        </w:rPr>
      </w:pPr>
      <w:r>
        <w:rPr>
          <w:sz w:val="28"/>
          <w:szCs w:val="28"/>
        </w:rPr>
        <w:t xml:space="preserve">2.4.1. Максимальный срок предоставления муниципальной услуги выдачи о разрешения на перевозку опасных </w:t>
      </w:r>
      <w:proofErr w:type="gramStart"/>
      <w:r>
        <w:rPr>
          <w:sz w:val="28"/>
          <w:szCs w:val="28"/>
        </w:rPr>
        <w:t>грузов  не</w:t>
      </w:r>
      <w:proofErr w:type="gramEnd"/>
      <w:r>
        <w:rPr>
          <w:sz w:val="28"/>
          <w:szCs w:val="28"/>
        </w:rPr>
        <w:t xml:space="preserve"> может превышать 10 дней с момента получения Администрацией всех необходимых документов, предусмотренных</w:t>
      </w:r>
      <w:r>
        <w:t xml:space="preserve"> </w:t>
      </w:r>
      <w:r>
        <w:rPr>
          <w:sz w:val="28"/>
          <w:szCs w:val="28"/>
        </w:rPr>
        <w:t>п. 2.7.1 Административного регламента при отсутствии необходимости согласования маршрута транспортного средства, осуществляющего перевозку опасных грузов с владельцами автомобильных дорог.</w:t>
      </w:r>
    </w:p>
    <w:p w:rsidR="00EB5351" w:rsidRDefault="00EB5351" w:rsidP="00EB5351">
      <w:pPr>
        <w:autoSpaceDE w:val="0"/>
        <w:autoSpaceDN w:val="0"/>
        <w:adjustRightInd w:val="0"/>
        <w:ind w:firstLine="709"/>
        <w:jc w:val="both"/>
        <w:outlineLvl w:val="1"/>
        <w:rPr>
          <w:sz w:val="28"/>
          <w:szCs w:val="28"/>
        </w:rPr>
      </w:pPr>
      <w:r>
        <w:rPr>
          <w:sz w:val="28"/>
          <w:szCs w:val="28"/>
        </w:rPr>
        <w:t>2.4.2. Максимальный срок предоставления муниципальной услуги выдачи разрешения на перевозку тяжеловесных и крупногабаритных грузов категории 1 не может превышать 10 дней, а грузов категории 2 – 30 дней с момента получения уполномоченной организацией всех необходимых документов, предусмотренных п. 2.7.2 Административного регламента.</w:t>
      </w:r>
    </w:p>
    <w:p w:rsidR="00EB5351" w:rsidRDefault="00EB5351" w:rsidP="00EB5351">
      <w:pPr>
        <w:autoSpaceDE w:val="0"/>
        <w:autoSpaceDN w:val="0"/>
        <w:adjustRightInd w:val="0"/>
        <w:ind w:firstLine="709"/>
        <w:jc w:val="both"/>
        <w:outlineLvl w:val="1"/>
        <w:rPr>
          <w:sz w:val="28"/>
          <w:szCs w:val="28"/>
        </w:rPr>
      </w:pPr>
      <w:r>
        <w:rPr>
          <w:sz w:val="28"/>
          <w:szCs w:val="28"/>
        </w:rPr>
        <w:t>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течение 1 дня.</w:t>
      </w:r>
    </w:p>
    <w:p w:rsidR="00EB5351" w:rsidRDefault="00EB5351" w:rsidP="00EB5351">
      <w:pPr>
        <w:autoSpaceDE w:val="0"/>
        <w:autoSpaceDN w:val="0"/>
        <w:adjustRightInd w:val="0"/>
        <w:ind w:firstLine="709"/>
        <w:jc w:val="both"/>
        <w:outlineLvl w:val="1"/>
        <w:rPr>
          <w:sz w:val="28"/>
          <w:szCs w:val="28"/>
        </w:rPr>
      </w:pPr>
      <w:r>
        <w:rPr>
          <w:sz w:val="28"/>
          <w:szCs w:val="28"/>
        </w:rPr>
        <w:t>2.4.3. Максимальный срок предоставления муниципальной услуги переоформления специального разрешения составляет 3 рабочих дня с момента подачи всех необходимых документов, предусмотренных п. 2.7.3 Административного регламента, в Администрацию.</w:t>
      </w:r>
    </w:p>
    <w:p w:rsidR="00EB5351" w:rsidRDefault="00EB5351" w:rsidP="00EB5351">
      <w:pPr>
        <w:autoSpaceDE w:val="0"/>
        <w:autoSpaceDN w:val="0"/>
        <w:adjustRightInd w:val="0"/>
        <w:ind w:firstLine="709"/>
        <w:jc w:val="both"/>
        <w:outlineLvl w:val="1"/>
        <w:rPr>
          <w:sz w:val="28"/>
          <w:szCs w:val="28"/>
        </w:rPr>
      </w:pPr>
      <w:r>
        <w:rPr>
          <w:sz w:val="28"/>
          <w:szCs w:val="28"/>
        </w:rPr>
        <w:t>2.5. Сроки прохождения отдельных административных процедур, необходимых для предоставления муниципальной услуги.</w:t>
      </w:r>
    </w:p>
    <w:p w:rsidR="00EB5351" w:rsidRDefault="00EB5351" w:rsidP="00EB5351">
      <w:pPr>
        <w:ind w:firstLine="709"/>
        <w:jc w:val="both"/>
        <w:rPr>
          <w:sz w:val="28"/>
          <w:szCs w:val="28"/>
        </w:rPr>
      </w:pPr>
      <w:r>
        <w:rPr>
          <w:sz w:val="28"/>
          <w:szCs w:val="28"/>
        </w:rPr>
        <w:t>2.5.1. Сроки прохождения отдельных административных процедур, необходимых для предоставления муниципальной услуги выдачи разрешения на перевозку опасных грузов:</w:t>
      </w:r>
    </w:p>
    <w:p w:rsidR="00EB5351" w:rsidRDefault="00EB5351" w:rsidP="00EB5351">
      <w:pPr>
        <w:ind w:firstLine="709"/>
        <w:jc w:val="both"/>
        <w:rPr>
          <w:sz w:val="28"/>
          <w:szCs w:val="28"/>
        </w:rPr>
      </w:pPr>
      <w:r>
        <w:rPr>
          <w:sz w:val="28"/>
          <w:szCs w:val="28"/>
        </w:rPr>
        <w:t>а) прием и регистрация заявления с необходимыми документами – не более 45 мин.;</w:t>
      </w:r>
    </w:p>
    <w:p w:rsidR="00EB5351" w:rsidRDefault="00EB5351" w:rsidP="00EB5351">
      <w:pPr>
        <w:ind w:firstLine="709"/>
        <w:jc w:val="both"/>
        <w:rPr>
          <w:sz w:val="28"/>
          <w:szCs w:val="28"/>
        </w:rPr>
      </w:pPr>
      <w:r>
        <w:rPr>
          <w:sz w:val="28"/>
          <w:szCs w:val="28"/>
        </w:rPr>
        <w:t>б) рассмотрение представленных документов, проверка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груза – 3 рабочих дня с момента регистрации заявления;</w:t>
      </w:r>
    </w:p>
    <w:p w:rsidR="00EB5351" w:rsidRDefault="00EB5351" w:rsidP="00EB5351">
      <w:pPr>
        <w:ind w:firstLine="709"/>
        <w:jc w:val="both"/>
        <w:rPr>
          <w:sz w:val="28"/>
          <w:szCs w:val="28"/>
        </w:rPr>
      </w:pPr>
      <w:r>
        <w:rPr>
          <w:sz w:val="28"/>
          <w:szCs w:val="28"/>
        </w:rPr>
        <w:lastRenderedPageBreak/>
        <w:t>в) принятие решения о выдаче (отказе в выдаче) разрешения на перевозку опасных грузов – 2 рабочих дня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EB5351" w:rsidRDefault="00EB5351" w:rsidP="00EB5351">
      <w:pPr>
        <w:ind w:firstLine="709"/>
        <w:jc w:val="both"/>
        <w:rPr>
          <w:sz w:val="28"/>
          <w:szCs w:val="28"/>
        </w:rPr>
      </w:pPr>
      <w:r>
        <w:rPr>
          <w:sz w:val="28"/>
          <w:szCs w:val="28"/>
        </w:rPr>
        <w:t>г) оформление разрешения – 1 рабочий день;</w:t>
      </w:r>
    </w:p>
    <w:p w:rsidR="00EB5351" w:rsidRDefault="00EB5351" w:rsidP="00EB5351">
      <w:pPr>
        <w:ind w:firstLine="709"/>
        <w:jc w:val="both"/>
        <w:rPr>
          <w:sz w:val="28"/>
          <w:szCs w:val="28"/>
        </w:rPr>
      </w:pPr>
      <w:r>
        <w:rPr>
          <w:sz w:val="28"/>
          <w:szCs w:val="28"/>
        </w:rPr>
        <w:t>д) выдача результата предоставления муниципальной услуги -1 рабочий день.</w:t>
      </w:r>
    </w:p>
    <w:p w:rsidR="00EB5351" w:rsidRDefault="00EB5351" w:rsidP="00EB5351">
      <w:pPr>
        <w:ind w:firstLine="709"/>
        <w:jc w:val="both"/>
        <w:rPr>
          <w:sz w:val="28"/>
          <w:szCs w:val="28"/>
        </w:rPr>
      </w:pPr>
      <w:r>
        <w:rPr>
          <w:sz w:val="28"/>
          <w:szCs w:val="28"/>
        </w:rPr>
        <w:t>2.5.2. Сроки прохождения отдельных административных процедур, необходимых для предоставления муниципальной услуги выдачи разрешения на перевозку тяжеловесных и крупногабаритных грузов:</w:t>
      </w:r>
    </w:p>
    <w:p w:rsidR="00EB5351" w:rsidRDefault="00EB5351" w:rsidP="00EB5351">
      <w:pPr>
        <w:ind w:firstLine="709"/>
        <w:jc w:val="both"/>
        <w:rPr>
          <w:sz w:val="28"/>
          <w:szCs w:val="28"/>
        </w:rPr>
      </w:pPr>
      <w:r>
        <w:rPr>
          <w:sz w:val="28"/>
          <w:szCs w:val="28"/>
        </w:rPr>
        <w:t>а) прием и регистрация заявления с необходимыми документами – не более 45 мин.;</w:t>
      </w:r>
    </w:p>
    <w:p w:rsidR="00EB5351" w:rsidRDefault="00EB5351" w:rsidP="00EB5351">
      <w:pPr>
        <w:ind w:firstLine="709"/>
        <w:jc w:val="both"/>
        <w:rPr>
          <w:sz w:val="28"/>
          <w:szCs w:val="28"/>
        </w:rPr>
      </w:pPr>
      <w:r>
        <w:rPr>
          <w:sz w:val="28"/>
          <w:szCs w:val="28"/>
        </w:rPr>
        <w:t xml:space="preserve">б) рассмотрение представленных </w:t>
      </w:r>
      <w:proofErr w:type="gramStart"/>
      <w:r>
        <w:rPr>
          <w:sz w:val="28"/>
          <w:szCs w:val="28"/>
        </w:rPr>
        <w:t>документов,  принятие</w:t>
      </w:r>
      <w:proofErr w:type="gramEnd"/>
      <w:r>
        <w:rPr>
          <w:sz w:val="28"/>
          <w:szCs w:val="28"/>
        </w:rPr>
        <w:t xml:space="preserve"> решения о выдаче (отказе в выдаче) разрешения на перевозку тяжеловесных и крупногабаритных грузов и оформление разрешения либо уведомления об отказе в выдаче разрешения на перевозку тяжеловесных и крупногабаритных грузов – 7 дней для перевозки грузов категории 1 или 27 дней для перевозки грузов категории 2;</w:t>
      </w:r>
    </w:p>
    <w:p w:rsidR="00EB5351" w:rsidRDefault="00EB5351" w:rsidP="00EB5351">
      <w:pPr>
        <w:ind w:firstLine="709"/>
        <w:jc w:val="both"/>
        <w:rPr>
          <w:sz w:val="28"/>
          <w:szCs w:val="28"/>
        </w:rPr>
      </w:pPr>
      <w:r>
        <w:rPr>
          <w:sz w:val="28"/>
          <w:szCs w:val="28"/>
        </w:rPr>
        <w:t>в) выдача результата предоставления муниципальной услуги -1 рабочий день.</w:t>
      </w:r>
    </w:p>
    <w:p w:rsidR="00EB5351" w:rsidRDefault="00EB5351" w:rsidP="00EB5351">
      <w:pPr>
        <w:ind w:firstLine="709"/>
        <w:jc w:val="both"/>
        <w:rPr>
          <w:sz w:val="28"/>
          <w:szCs w:val="28"/>
        </w:rPr>
      </w:pPr>
      <w:r>
        <w:rPr>
          <w:sz w:val="28"/>
          <w:szCs w:val="28"/>
        </w:rPr>
        <w:t>2.5.3. Сроки прохождения отдельных административных процедур, необходимых для предоставления муниципальной услуги переоформления разрешения:</w:t>
      </w:r>
    </w:p>
    <w:p w:rsidR="00EB5351" w:rsidRDefault="00EB5351" w:rsidP="00EB5351">
      <w:pPr>
        <w:ind w:firstLine="709"/>
        <w:jc w:val="both"/>
        <w:rPr>
          <w:sz w:val="28"/>
          <w:szCs w:val="28"/>
        </w:rPr>
      </w:pPr>
      <w:r>
        <w:rPr>
          <w:sz w:val="28"/>
          <w:szCs w:val="28"/>
        </w:rPr>
        <w:t>а) прием и регистрация заявления с необходимыми документами – не более 45 мин.;</w:t>
      </w:r>
    </w:p>
    <w:p w:rsidR="00EB5351" w:rsidRDefault="00EB5351" w:rsidP="00EB5351">
      <w:pPr>
        <w:ind w:firstLine="709"/>
        <w:jc w:val="both"/>
        <w:rPr>
          <w:sz w:val="28"/>
          <w:szCs w:val="28"/>
        </w:rPr>
      </w:pPr>
      <w:r>
        <w:rPr>
          <w:sz w:val="28"/>
          <w:szCs w:val="28"/>
        </w:rPr>
        <w:t>б) рассмотрение представленных документов, принятие решения о переоформлении либо отказе в переоформлении – 1 рабочий день;</w:t>
      </w:r>
    </w:p>
    <w:p w:rsidR="00EB5351" w:rsidRDefault="00EB5351" w:rsidP="00EB5351">
      <w:pPr>
        <w:ind w:firstLine="709"/>
        <w:jc w:val="both"/>
        <w:rPr>
          <w:sz w:val="28"/>
          <w:szCs w:val="28"/>
        </w:rPr>
      </w:pPr>
      <w:r>
        <w:rPr>
          <w:sz w:val="28"/>
          <w:szCs w:val="28"/>
        </w:rPr>
        <w:t>в) выдача результата предоставления муниципальной услуги -1 рабочий день.</w:t>
      </w:r>
    </w:p>
    <w:p w:rsidR="00EB5351" w:rsidRDefault="00EB5351" w:rsidP="00EB5351">
      <w:pPr>
        <w:autoSpaceDE w:val="0"/>
        <w:autoSpaceDN w:val="0"/>
        <w:adjustRightInd w:val="0"/>
        <w:ind w:firstLine="709"/>
        <w:jc w:val="both"/>
        <w:outlineLvl w:val="1"/>
        <w:rPr>
          <w:sz w:val="28"/>
          <w:szCs w:val="28"/>
        </w:rPr>
      </w:pPr>
      <w:r>
        <w:rPr>
          <w:sz w:val="28"/>
          <w:szCs w:val="28"/>
        </w:rPr>
        <w:t>2.6. Правовые основания для предоставления муниципальных услуг:</w:t>
      </w:r>
    </w:p>
    <w:p w:rsidR="00EB5351" w:rsidRDefault="00EB5351" w:rsidP="00EB5351">
      <w:pPr>
        <w:autoSpaceDE w:val="0"/>
        <w:autoSpaceDN w:val="0"/>
        <w:adjustRightInd w:val="0"/>
        <w:ind w:firstLine="709"/>
        <w:jc w:val="both"/>
        <w:outlineLvl w:val="1"/>
        <w:rPr>
          <w:sz w:val="28"/>
          <w:szCs w:val="28"/>
        </w:rPr>
      </w:pPr>
      <w:r>
        <w:rPr>
          <w:sz w:val="28"/>
          <w:szCs w:val="28"/>
        </w:rPr>
        <w:t xml:space="preserve">- </w:t>
      </w:r>
      <w:hyperlink r:id="rId6" w:history="1">
        <w:r>
          <w:rPr>
            <w:rStyle w:val="a3"/>
            <w:color w:val="auto"/>
            <w:sz w:val="28"/>
            <w:szCs w:val="28"/>
            <w:u w:val="none"/>
          </w:rPr>
          <w:t>Конституция</w:t>
        </w:r>
      </w:hyperlink>
      <w:r>
        <w:rPr>
          <w:sz w:val="28"/>
          <w:szCs w:val="28"/>
        </w:rPr>
        <w:t xml:space="preserve"> Российской Федерации;</w:t>
      </w:r>
    </w:p>
    <w:p w:rsidR="00EB5351" w:rsidRDefault="00EB5351" w:rsidP="00EB5351">
      <w:pPr>
        <w:autoSpaceDE w:val="0"/>
        <w:autoSpaceDN w:val="0"/>
        <w:adjustRightInd w:val="0"/>
        <w:ind w:firstLine="709"/>
        <w:jc w:val="both"/>
        <w:outlineLvl w:val="1"/>
        <w:rPr>
          <w:sz w:val="28"/>
          <w:szCs w:val="28"/>
        </w:rPr>
      </w:pPr>
      <w:r>
        <w:rPr>
          <w:sz w:val="28"/>
          <w:szCs w:val="28"/>
        </w:rPr>
        <w:t xml:space="preserve">- Гражданский </w:t>
      </w:r>
      <w:hyperlink r:id="rId7" w:history="1">
        <w:r>
          <w:rPr>
            <w:rStyle w:val="a3"/>
            <w:color w:val="auto"/>
            <w:sz w:val="28"/>
            <w:szCs w:val="28"/>
            <w:u w:val="none"/>
          </w:rPr>
          <w:t>кодекс</w:t>
        </w:r>
      </w:hyperlink>
      <w:r>
        <w:rPr>
          <w:sz w:val="28"/>
          <w:szCs w:val="28"/>
        </w:rPr>
        <w:t xml:space="preserve"> Российской Федерации;</w:t>
      </w:r>
    </w:p>
    <w:p w:rsidR="00EB5351" w:rsidRDefault="00EB5351" w:rsidP="00EB5351">
      <w:pPr>
        <w:autoSpaceDE w:val="0"/>
        <w:autoSpaceDN w:val="0"/>
        <w:adjustRightInd w:val="0"/>
        <w:ind w:firstLine="709"/>
        <w:jc w:val="both"/>
        <w:outlineLvl w:val="1"/>
        <w:rPr>
          <w:sz w:val="28"/>
          <w:szCs w:val="28"/>
        </w:rPr>
      </w:pPr>
      <w:r>
        <w:rPr>
          <w:sz w:val="28"/>
          <w:szCs w:val="28"/>
        </w:rPr>
        <w:t>- Налоговый кодекс Российской Федерации;</w:t>
      </w:r>
    </w:p>
    <w:p w:rsidR="00EB5351" w:rsidRDefault="00EB5351" w:rsidP="00EB5351">
      <w:pPr>
        <w:autoSpaceDE w:val="0"/>
        <w:autoSpaceDN w:val="0"/>
        <w:adjustRightInd w:val="0"/>
        <w:ind w:firstLine="709"/>
        <w:jc w:val="both"/>
        <w:outlineLvl w:val="1"/>
        <w:rPr>
          <w:sz w:val="28"/>
          <w:szCs w:val="28"/>
        </w:rPr>
      </w:pPr>
      <w:r>
        <w:rPr>
          <w:sz w:val="28"/>
          <w:szCs w:val="28"/>
        </w:rPr>
        <w:t xml:space="preserve">- Федеральный </w:t>
      </w:r>
      <w:hyperlink r:id="rId8" w:history="1">
        <w:r>
          <w:rPr>
            <w:rStyle w:val="a3"/>
            <w:color w:val="auto"/>
            <w:sz w:val="28"/>
            <w:szCs w:val="28"/>
            <w:u w:val="none"/>
          </w:rPr>
          <w:t>закон</w:t>
        </w:r>
      </w:hyperlink>
      <w:r>
        <w:rPr>
          <w:sz w:val="28"/>
          <w:szCs w:val="28"/>
        </w:rPr>
        <w:t xml:space="preserve"> от 02.05.2006 № 59-ФЗ «О порядке рассмотрения обращений граждан Российской Федерации»;</w:t>
      </w:r>
    </w:p>
    <w:p w:rsidR="00EB5351" w:rsidRDefault="00EB5351" w:rsidP="00EB5351">
      <w:pPr>
        <w:autoSpaceDE w:val="0"/>
        <w:autoSpaceDN w:val="0"/>
        <w:adjustRightInd w:val="0"/>
        <w:ind w:firstLine="709"/>
        <w:jc w:val="both"/>
        <w:outlineLvl w:val="1"/>
        <w:rPr>
          <w:sz w:val="28"/>
          <w:szCs w:val="28"/>
        </w:rPr>
      </w:pPr>
      <w:r>
        <w:rPr>
          <w:sz w:val="28"/>
          <w:szCs w:val="28"/>
        </w:rPr>
        <w:t xml:space="preserve">- Федеральный </w:t>
      </w:r>
      <w:hyperlink r:id="rId9" w:history="1">
        <w:r>
          <w:rPr>
            <w:rStyle w:val="a3"/>
            <w:color w:val="auto"/>
            <w:sz w:val="28"/>
            <w:szCs w:val="28"/>
            <w:u w:val="none"/>
          </w:rPr>
          <w:t>закон</w:t>
        </w:r>
      </w:hyperlink>
      <w:r>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B5351" w:rsidRDefault="00EB5351" w:rsidP="00EB5351">
      <w:pPr>
        <w:autoSpaceDE w:val="0"/>
        <w:autoSpaceDN w:val="0"/>
        <w:adjustRightInd w:val="0"/>
        <w:ind w:firstLine="709"/>
        <w:jc w:val="both"/>
        <w:outlineLvl w:val="1"/>
        <w:rPr>
          <w:sz w:val="28"/>
          <w:szCs w:val="28"/>
        </w:rPr>
      </w:pPr>
      <w:r>
        <w:rPr>
          <w:sz w:val="28"/>
          <w:szCs w:val="28"/>
        </w:rPr>
        <w:t xml:space="preserve">- Федеральный </w:t>
      </w:r>
      <w:hyperlink r:id="rId10" w:history="1">
        <w:r>
          <w:rPr>
            <w:rStyle w:val="a3"/>
            <w:color w:val="auto"/>
            <w:sz w:val="28"/>
            <w:szCs w:val="28"/>
            <w:u w:val="none"/>
          </w:rPr>
          <w:t>закон</w:t>
        </w:r>
      </w:hyperlink>
      <w:r>
        <w:rPr>
          <w:sz w:val="28"/>
          <w:szCs w:val="28"/>
        </w:rPr>
        <w:t xml:space="preserve"> от 27.07.2010 № 210-ФЗ «Об организации предоставления государственных и муниципальных услуг»;</w:t>
      </w:r>
    </w:p>
    <w:p w:rsidR="00EB5351" w:rsidRDefault="00EB5351" w:rsidP="00EB5351">
      <w:pPr>
        <w:autoSpaceDE w:val="0"/>
        <w:autoSpaceDN w:val="0"/>
        <w:adjustRightInd w:val="0"/>
        <w:ind w:firstLine="709"/>
        <w:jc w:val="both"/>
        <w:outlineLvl w:val="1"/>
        <w:rPr>
          <w:sz w:val="28"/>
          <w:szCs w:val="28"/>
        </w:rPr>
      </w:pPr>
      <w:r>
        <w:rPr>
          <w:sz w:val="28"/>
          <w:szCs w:val="28"/>
        </w:rPr>
        <w:t xml:space="preserve">- Постановление Правительства Российской Федерации от 16.11.2009 № 934 «О возмещении вреда, причиняемого транспортными средствами, осуществляющим перевозки тяжеловесных грузов по автомобильным дорогам Российской Федерации»; </w:t>
      </w:r>
    </w:p>
    <w:p w:rsidR="00EB5351" w:rsidRDefault="00EB5351" w:rsidP="00EB5351">
      <w:pPr>
        <w:autoSpaceDE w:val="0"/>
        <w:autoSpaceDN w:val="0"/>
        <w:adjustRightInd w:val="0"/>
        <w:ind w:firstLine="709"/>
        <w:jc w:val="both"/>
        <w:outlineLvl w:val="1"/>
        <w:rPr>
          <w:sz w:val="28"/>
          <w:szCs w:val="28"/>
        </w:rPr>
      </w:pPr>
      <w:r>
        <w:rPr>
          <w:sz w:val="28"/>
          <w:szCs w:val="28"/>
        </w:rPr>
        <w:lastRenderedPageBreak/>
        <w:t xml:space="preserve">- Приказ Министерства транспорта Российской Федерации от 04.07.2011 № 179 «Об утверждении Порядка выдачи специального разрешения </w:t>
      </w:r>
      <w:proofErr w:type="gramStart"/>
      <w:r>
        <w:rPr>
          <w:sz w:val="28"/>
          <w:szCs w:val="28"/>
        </w:rPr>
        <w:t>на  движение</w:t>
      </w:r>
      <w:proofErr w:type="gramEnd"/>
      <w:r>
        <w:rPr>
          <w:sz w:val="28"/>
          <w:szCs w:val="28"/>
        </w:rPr>
        <w:t xml:space="preserve"> по автомобильным дорогам транспортного средства, осуществляющего перевозку опасных грузов»;</w:t>
      </w:r>
    </w:p>
    <w:p w:rsidR="00EB5351" w:rsidRDefault="00EB5351" w:rsidP="00EB5351">
      <w:pPr>
        <w:autoSpaceDE w:val="0"/>
        <w:autoSpaceDN w:val="0"/>
        <w:adjustRightInd w:val="0"/>
        <w:ind w:firstLine="709"/>
        <w:jc w:val="both"/>
        <w:outlineLvl w:val="1"/>
        <w:rPr>
          <w:sz w:val="28"/>
          <w:szCs w:val="28"/>
        </w:rPr>
      </w:pPr>
      <w:r>
        <w:rPr>
          <w:sz w:val="28"/>
          <w:szCs w:val="28"/>
        </w:rPr>
        <w:t>- Инструкция по перевозке крупногабаритных и тяжеловесных грузов автомобильным транспортом по дорогам Российской Федерации, утвержденная Минтрансом Российской Федерации 27.05.1996;</w:t>
      </w:r>
    </w:p>
    <w:p w:rsidR="00EB5351" w:rsidRDefault="00EB5351" w:rsidP="00EB5351">
      <w:pPr>
        <w:autoSpaceDE w:val="0"/>
        <w:autoSpaceDN w:val="0"/>
        <w:adjustRightInd w:val="0"/>
        <w:ind w:firstLine="709"/>
        <w:jc w:val="both"/>
        <w:outlineLvl w:val="1"/>
        <w:rPr>
          <w:sz w:val="28"/>
          <w:szCs w:val="28"/>
        </w:rPr>
      </w:pPr>
      <w:r>
        <w:rPr>
          <w:sz w:val="28"/>
          <w:szCs w:val="28"/>
        </w:rPr>
        <w:t>- Административный регламент.</w:t>
      </w:r>
    </w:p>
    <w:p w:rsidR="00EB5351" w:rsidRDefault="00EB5351" w:rsidP="00EB5351">
      <w:pPr>
        <w:autoSpaceDE w:val="0"/>
        <w:autoSpaceDN w:val="0"/>
        <w:adjustRightInd w:val="0"/>
        <w:ind w:firstLine="709"/>
        <w:jc w:val="both"/>
        <w:outlineLvl w:val="1"/>
        <w:rPr>
          <w:sz w:val="28"/>
          <w:szCs w:val="28"/>
        </w:rPr>
      </w:pPr>
      <w:r>
        <w:rPr>
          <w:sz w:val="28"/>
          <w:szCs w:val="28"/>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EB5351" w:rsidRDefault="00EB5351" w:rsidP="00EB5351">
      <w:pPr>
        <w:autoSpaceDE w:val="0"/>
        <w:autoSpaceDN w:val="0"/>
        <w:adjustRightInd w:val="0"/>
        <w:ind w:firstLine="709"/>
        <w:jc w:val="both"/>
        <w:outlineLvl w:val="1"/>
        <w:rPr>
          <w:sz w:val="28"/>
          <w:szCs w:val="28"/>
        </w:rPr>
      </w:pPr>
      <w:r>
        <w:rPr>
          <w:sz w:val="28"/>
          <w:szCs w:val="28"/>
        </w:rPr>
        <w:t xml:space="preserve">2.7.1. Для получения разрешения на перевозку опасных </w:t>
      </w:r>
      <w:proofErr w:type="gramStart"/>
      <w:r>
        <w:rPr>
          <w:sz w:val="28"/>
          <w:szCs w:val="28"/>
        </w:rPr>
        <w:t>грузов  необходимо</w:t>
      </w:r>
      <w:proofErr w:type="gramEnd"/>
      <w:r>
        <w:rPr>
          <w:sz w:val="28"/>
          <w:szCs w:val="28"/>
        </w:rPr>
        <w:t xml:space="preserve"> представить следующие документы:</w:t>
      </w:r>
    </w:p>
    <w:p w:rsidR="00EB5351" w:rsidRDefault="00EB5351" w:rsidP="00EB5351">
      <w:pPr>
        <w:autoSpaceDE w:val="0"/>
        <w:autoSpaceDN w:val="0"/>
        <w:adjustRightInd w:val="0"/>
        <w:ind w:firstLine="709"/>
        <w:jc w:val="both"/>
        <w:outlineLvl w:val="1"/>
        <w:rPr>
          <w:sz w:val="28"/>
          <w:szCs w:val="28"/>
        </w:rPr>
      </w:pPr>
      <w:r>
        <w:rPr>
          <w:sz w:val="28"/>
          <w:szCs w:val="28"/>
        </w:rPr>
        <w:t xml:space="preserve">- заявление о получении специального разрешения на перевозку опасных грузов (по форме, установленной приложением №2 к Порядку выдачи специального разрешения </w:t>
      </w:r>
      <w:proofErr w:type="gramStart"/>
      <w:r>
        <w:rPr>
          <w:sz w:val="28"/>
          <w:szCs w:val="28"/>
        </w:rPr>
        <w:t>на  движение</w:t>
      </w:r>
      <w:proofErr w:type="gramEnd"/>
      <w:r>
        <w:rPr>
          <w:sz w:val="28"/>
          <w:szCs w:val="28"/>
        </w:rPr>
        <w:t xml:space="preserve"> по автомобильным дорогам транспортного средства, осуществляющего перевозку опасных грузов, утвержденному приказом Минтранса РФ от 04.07.2011 №179, приведенной в приложении №3 Административного регламента);</w:t>
      </w:r>
    </w:p>
    <w:p w:rsidR="00EB5351" w:rsidRDefault="00EB5351" w:rsidP="00EB5351">
      <w:pPr>
        <w:autoSpaceDE w:val="0"/>
        <w:autoSpaceDN w:val="0"/>
        <w:adjustRightInd w:val="0"/>
        <w:ind w:firstLine="709"/>
        <w:jc w:val="both"/>
        <w:outlineLvl w:val="1"/>
        <w:rPr>
          <w:sz w:val="28"/>
          <w:szCs w:val="28"/>
        </w:rPr>
      </w:pPr>
      <w:r>
        <w:rPr>
          <w:sz w:val="28"/>
          <w:szCs w:val="28"/>
        </w:rPr>
        <w:t>- копия свидетельства о регистрации транспортного средства, предполагаемого к использованию для перевозки опасных грузов;</w:t>
      </w:r>
    </w:p>
    <w:p w:rsidR="00EB5351" w:rsidRDefault="00EB5351" w:rsidP="00EB5351">
      <w:pPr>
        <w:autoSpaceDE w:val="0"/>
        <w:autoSpaceDN w:val="0"/>
        <w:adjustRightInd w:val="0"/>
        <w:ind w:firstLine="709"/>
        <w:jc w:val="both"/>
        <w:outlineLvl w:val="1"/>
        <w:rPr>
          <w:sz w:val="28"/>
          <w:szCs w:val="28"/>
        </w:rPr>
      </w:pPr>
      <w:r>
        <w:rPr>
          <w:sz w:val="28"/>
          <w:szCs w:val="28"/>
        </w:rPr>
        <w:t>-  документ, подтверждающий право владения транспортным средством на законных основаниях, если оно не является собственностью перевозчика;</w:t>
      </w:r>
    </w:p>
    <w:p w:rsidR="00EB5351" w:rsidRDefault="00EB5351" w:rsidP="00EB5351">
      <w:pPr>
        <w:autoSpaceDE w:val="0"/>
        <w:autoSpaceDN w:val="0"/>
        <w:adjustRightInd w:val="0"/>
        <w:ind w:firstLine="709"/>
        <w:jc w:val="both"/>
        <w:outlineLvl w:val="1"/>
        <w:rPr>
          <w:sz w:val="28"/>
          <w:szCs w:val="28"/>
        </w:rPr>
      </w:pPr>
      <w:r>
        <w:rPr>
          <w:sz w:val="28"/>
          <w:szCs w:val="28"/>
        </w:rPr>
        <w:t>-  копия свидетельства о допуске транспортного средства к перевозке опасных грузов;</w:t>
      </w:r>
    </w:p>
    <w:p w:rsidR="00EB5351" w:rsidRDefault="00EB5351" w:rsidP="00EB5351">
      <w:pPr>
        <w:autoSpaceDE w:val="0"/>
        <w:autoSpaceDN w:val="0"/>
        <w:adjustRightInd w:val="0"/>
        <w:ind w:firstLine="709"/>
        <w:jc w:val="both"/>
        <w:outlineLvl w:val="1"/>
        <w:rPr>
          <w:sz w:val="28"/>
          <w:szCs w:val="28"/>
        </w:rPr>
      </w:pPr>
      <w:r>
        <w:rPr>
          <w:sz w:val="28"/>
          <w:szCs w:val="28"/>
        </w:rPr>
        <w:t>- копия свидетельства о подготовке водителя транспортного средства, перевозящего опасные грузы;</w:t>
      </w:r>
    </w:p>
    <w:p w:rsidR="00EB5351" w:rsidRDefault="00EB5351" w:rsidP="00EB5351">
      <w:pPr>
        <w:autoSpaceDE w:val="0"/>
        <w:autoSpaceDN w:val="0"/>
        <w:adjustRightInd w:val="0"/>
        <w:ind w:firstLine="709"/>
        <w:jc w:val="both"/>
        <w:outlineLvl w:val="1"/>
        <w:rPr>
          <w:sz w:val="28"/>
          <w:szCs w:val="28"/>
        </w:rPr>
      </w:pPr>
      <w:r>
        <w:rPr>
          <w:sz w:val="28"/>
          <w:szCs w:val="28"/>
        </w:rPr>
        <w:t>- аварийная карточка системы информации об опасности на опасный груз, предназначенный для перевозки;</w:t>
      </w:r>
    </w:p>
    <w:p w:rsidR="00EB5351" w:rsidRDefault="00EB5351" w:rsidP="00EB5351">
      <w:pPr>
        <w:autoSpaceDE w:val="0"/>
        <w:autoSpaceDN w:val="0"/>
        <w:adjustRightInd w:val="0"/>
        <w:ind w:firstLine="709"/>
        <w:jc w:val="both"/>
        <w:outlineLvl w:val="1"/>
        <w:rPr>
          <w:sz w:val="28"/>
          <w:szCs w:val="28"/>
        </w:rPr>
      </w:pPr>
      <w:r>
        <w:rPr>
          <w:sz w:val="28"/>
          <w:szCs w:val="28"/>
        </w:rPr>
        <w:t xml:space="preserve">- документы, подтверждающие полномочия представителя, в случае подачи заявления в </w:t>
      </w:r>
      <w:proofErr w:type="gramStart"/>
      <w:r>
        <w:rPr>
          <w:sz w:val="28"/>
          <w:szCs w:val="28"/>
        </w:rPr>
        <w:t>администрацию  представителем</w:t>
      </w:r>
      <w:proofErr w:type="gramEnd"/>
      <w:r>
        <w:rPr>
          <w:sz w:val="28"/>
          <w:szCs w:val="28"/>
        </w:rPr>
        <w:t xml:space="preserve"> перевозчика;</w:t>
      </w:r>
    </w:p>
    <w:p w:rsidR="00EB5351" w:rsidRDefault="00EB5351" w:rsidP="00EB5351">
      <w:pPr>
        <w:autoSpaceDE w:val="0"/>
        <w:autoSpaceDN w:val="0"/>
        <w:adjustRightInd w:val="0"/>
        <w:ind w:firstLine="709"/>
        <w:jc w:val="both"/>
        <w:outlineLvl w:val="1"/>
        <w:rPr>
          <w:sz w:val="28"/>
          <w:szCs w:val="28"/>
        </w:rPr>
      </w:pPr>
      <w:r>
        <w:rPr>
          <w:sz w:val="28"/>
          <w:szCs w:val="28"/>
        </w:rPr>
        <w:t>- документ, подтверждающий оплату государственной пошлины за выдачу разрешения на перевозку опасных грузов.</w:t>
      </w:r>
    </w:p>
    <w:p w:rsidR="00EB5351" w:rsidRDefault="00EB5351" w:rsidP="00EB5351">
      <w:pPr>
        <w:autoSpaceDE w:val="0"/>
        <w:autoSpaceDN w:val="0"/>
        <w:adjustRightInd w:val="0"/>
        <w:ind w:firstLine="709"/>
        <w:jc w:val="both"/>
        <w:outlineLvl w:val="1"/>
        <w:rPr>
          <w:sz w:val="28"/>
          <w:szCs w:val="28"/>
        </w:rPr>
      </w:pPr>
      <w:r>
        <w:rPr>
          <w:sz w:val="28"/>
          <w:szCs w:val="28"/>
        </w:rPr>
        <w:t xml:space="preserve">2.7.2. Для получения разрешения на перевозку тяжеловесных </w:t>
      </w:r>
      <w:proofErr w:type="gramStart"/>
      <w:r>
        <w:rPr>
          <w:sz w:val="28"/>
          <w:szCs w:val="28"/>
        </w:rPr>
        <w:t>и  крупногабаритных</w:t>
      </w:r>
      <w:proofErr w:type="gramEnd"/>
      <w:r>
        <w:rPr>
          <w:sz w:val="28"/>
          <w:szCs w:val="28"/>
        </w:rPr>
        <w:t xml:space="preserve"> грузов  необходимо представить следующие документы:</w:t>
      </w:r>
    </w:p>
    <w:p w:rsidR="00EB5351" w:rsidRDefault="00EB5351" w:rsidP="00EB5351">
      <w:pPr>
        <w:autoSpaceDE w:val="0"/>
        <w:autoSpaceDN w:val="0"/>
        <w:adjustRightInd w:val="0"/>
        <w:ind w:firstLine="709"/>
        <w:jc w:val="both"/>
        <w:outlineLvl w:val="1"/>
        <w:rPr>
          <w:sz w:val="28"/>
          <w:szCs w:val="28"/>
        </w:rPr>
      </w:pPr>
      <w:r>
        <w:rPr>
          <w:sz w:val="28"/>
          <w:szCs w:val="28"/>
        </w:rPr>
        <w:t>- заявление о получении разрешения на перевозку тяжеловесных и крупногабаритных грузов (по форме установленной приложением №4 к Инструкции по перевозке крупногабаритных и тяжеловесных грузов автомобильным транспортом по дорогам Российской Федерации, утвержденной Минтрансом Российской Федерации 27.05.1996, приведенной в приложении №2 Административного регламента);</w:t>
      </w:r>
    </w:p>
    <w:p w:rsidR="00EB5351" w:rsidRDefault="00EB5351" w:rsidP="00EB5351">
      <w:pPr>
        <w:autoSpaceDE w:val="0"/>
        <w:autoSpaceDN w:val="0"/>
        <w:adjustRightInd w:val="0"/>
        <w:ind w:firstLine="709"/>
        <w:jc w:val="both"/>
        <w:outlineLvl w:val="1"/>
        <w:rPr>
          <w:sz w:val="28"/>
          <w:szCs w:val="28"/>
          <w:shd w:val="clear" w:color="auto" w:fill="FFFFFF"/>
        </w:rPr>
      </w:pPr>
      <w:r>
        <w:rPr>
          <w:sz w:val="28"/>
          <w:szCs w:val="28"/>
          <w:shd w:val="clear" w:color="auto" w:fill="FFFFFF"/>
        </w:rPr>
        <w:t xml:space="preserve">-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w:t>
      </w:r>
      <w:r>
        <w:rPr>
          <w:sz w:val="28"/>
          <w:szCs w:val="28"/>
          <w:shd w:val="clear" w:color="auto" w:fill="FFFFFF"/>
        </w:rPr>
        <w:lastRenderedPageBreak/>
        <w:t>длине оси (для перевозки крупногабаритных и тяжеловесных грузов категории 2);</w:t>
      </w:r>
    </w:p>
    <w:p w:rsidR="00EB5351" w:rsidRDefault="00EB5351" w:rsidP="00EB5351">
      <w:pPr>
        <w:autoSpaceDE w:val="0"/>
        <w:autoSpaceDN w:val="0"/>
        <w:adjustRightInd w:val="0"/>
        <w:ind w:firstLine="709"/>
        <w:jc w:val="both"/>
        <w:rPr>
          <w:sz w:val="28"/>
          <w:szCs w:val="28"/>
        </w:rPr>
      </w:pPr>
      <w:r>
        <w:rPr>
          <w:sz w:val="28"/>
          <w:szCs w:val="28"/>
        </w:rPr>
        <w:t xml:space="preserve">- документ, подтверждающий возмещение заявителем вреда, причиняемого транспортными средствами, осуществляющими </w:t>
      </w:r>
      <w:proofErr w:type="gramStart"/>
      <w:r>
        <w:rPr>
          <w:sz w:val="28"/>
          <w:szCs w:val="28"/>
        </w:rPr>
        <w:t>перевозку  тяжеловесных</w:t>
      </w:r>
      <w:proofErr w:type="gramEnd"/>
      <w:r>
        <w:rPr>
          <w:sz w:val="28"/>
          <w:szCs w:val="28"/>
        </w:rPr>
        <w:t xml:space="preserve"> грузов;</w:t>
      </w:r>
    </w:p>
    <w:p w:rsidR="00EB5351" w:rsidRDefault="00EB5351" w:rsidP="00EB5351">
      <w:pPr>
        <w:autoSpaceDE w:val="0"/>
        <w:autoSpaceDN w:val="0"/>
        <w:adjustRightInd w:val="0"/>
        <w:ind w:firstLine="709"/>
        <w:jc w:val="both"/>
        <w:rPr>
          <w:sz w:val="28"/>
          <w:szCs w:val="28"/>
        </w:rPr>
      </w:pPr>
      <w:r>
        <w:t xml:space="preserve">- </w:t>
      </w:r>
      <w:r>
        <w:rPr>
          <w:sz w:val="28"/>
          <w:szCs w:val="28"/>
        </w:rPr>
        <w:t xml:space="preserve">документ, подтверждающий оплату государственной пошлины за выдачу разрешения на перевозку тяжеловесных </w:t>
      </w:r>
      <w:proofErr w:type="gramStart"/>
      <w:r>
        <w:rPr>
          <w:sz w:val="28"/>
          <w:szCs w:val="28"/>
        </w:rPr>
        <w:t>и  крупногабаритных</w:t>
      </w:r>
      <w:proofErr w:type="gramEnd"/>
      <w:r>
        <w:rPr>
          <w:sz w:val="28"/>
          <w:szCs w:val="28"/>
        </w:rPr>
        <w:t xml:space="preserve"> грузов;</w:t>
      </w:r>
    </w:p>
    <w:p w:rsidR="00EB5351" w:rsidRDefault="00EB5351" w:rsidP="00EB5351">
      <w:pPr>
        <w:autoSpaceDE w:val="0"/>
        <w:autoSpaceDN w:val="0"/>
        <w:adjustRightInd w:val="0"/>
        <w:ind w:firstLine="709"/>
        <w:jc w:val="both"/>
        <w:rPr>
          <w:sz w:val="28"/>
          <w:szCs w:val="28"/>
        </w:rPr>
      </w:pPr>
      <w:r>
        <w:rPr>
          <w:sz w:val="28"/>
          <w:szCs w:val="28"/>
        </w:rPr>
        <w:t>- специальный проект, предусматривающий проведение специальных мероприятий по усилению инженерных сооружений и обеспечению мер безопасности перевозок (в случае, когда перевозка крупногабаритного и тяжеловесного груза категории 2 по дорогам невозможна без проведения мероприятий по усилению инженерных сооружений и обеспечению мер безопасности перевозок);</w:t>
      </w:r>
    </w:p>
    <w:p w:rsidR="00EB5351" w:rsidRDefault="00EB5351" w:rsidP="00EB5351">
      <w:pPr>
        <w:autoSpaceDE w:val="0"/>
        <w:autoSpaceDN w:val="0"/>
        <w:adjustRightInd w:val="0"/>
        <w:ind w:firstLine="709"/>
        <w:jc w:val="both"/>
        <w:rPr>
          <w:sz w:val="28"/>
          <w:szCs w:val="28"/>
        </w:rPr>
      </w:pPr>
      <w:r>
        <w:rPr>
          <w:sz w:val="28"/>
          <w:szCs w:val="28"/>
        </w:rPr>
        <w:t>- согласование маршрута транспортного средства, осуществляющего перевозки крупногабаритных грузов;</w:t>
      </w:r>
    </w:p>
    <w:p w:rsidR="00EB5351" w:rsidRDefault="00EB5351" w:rsidP="00EB5351">
      <w:pPr>
        <w:autoSpaceDE w:val="0"/>
        <w:autoSpaceDN w:val="0"/>
        <w:adjustRightInd w:val="0"/>
        <w:ind w:firstLine="709"/>
        <w:jc w:val="both"/>
        <w:rPr>
          <w:sz w:val="28"/>
          <w:szCs w:val="28"/>
        </w:rPr>
      </w:pPr>
      <w:r>
        <w:rPr>
          <w:sz w:val="28"/>
          <w:szCs w:val="28"/>
        </w:rPr>
        <w:t xml:space="preserve">- согласование маршрута транспортного средства, осуществляющего перевозки тяжеловесных грузов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w:t>
      </w:r>
      <w:proofErr w:type="gramStart"/>
      <w:r>
        <w:rPr>
          <w:sz w:val="28"/>
          <w:szCs w:val="28"/>
        </w:rPr>
        <w:t>пересекающих их сооружений</w:t>
      </w:r>
      <w:proofErr w:type="gramEnd"/>
      <w:r>
        <w:rPr>
          <w:sz w:val="28"/>
          <w:szCs w:val="28"/>
        </w:rPr>
        <w:t xml:space="preserve"> и инженерных коммуникаций в пределах согласованного маршрута).</w:t>
      </w:r>
    </w:p>
    <w:p w:rsidR="00EB5351" w:rsidRDefault="00EB5351" w:rsidP="00EB5351">
      <w:pPr>
        <w:autoSpaceDE w:val="0"/>
        <w:autoSpaceDN w:val="0"/>
        <w:adjustRightInd w:val="0"/>
        <w:ind w:firstLine="709"/>
        <w:jc w:val="both"/>
        <w:outlineLvl w:val="1"/>
        <w:rPr>
          <w:sz w:val="28"/>
          <w:szCs w:val="28"/>
        </w:rPr>
      </w:pPr>
      <w:r>
        <w:rPr>
          <w:sz w:val="28"/>
          <w:szCs w:val="28"/>
        </w:rPr>
        <w:t>2.7.3. Для переоформления разрешения необходимо представить следующие документы:</w:t>
      </w:r>
    </w:p>
    <w:p w:rsidR="00EB5351" w:rsidRDefault="00EB5351" w:rsidP="00EB5351">
      <w:pPr>
        <w:autoSpaceDE w:val="0"/>
        <w:autoSpaceDN w:val="0"/>
        <w:adjustRightInd w:val="0"/>
        <w:ind w:firstLine="709"/>
        <w:jc w:val="both"/>
        <w:outlineLvl w:val="1"/>
        <w:rPr>
          <w:sz w:val="28"/>
          <w:szCs w:val="28"/>
        </w:rPr>
      </w:pPr>
      <w:r>
        <w:rPr>
          <w:sz w:val="28"/>
          <w:szCs w:val="28"/>
        </w:rPr>
        <w:t xml:space="preserve">- заявление о переоформлении специального разрешения (по форме, установленной приложением №2 к Порядку выдачи специального разрешения </w:t>
      </w:r>
      <w:proofErr w:type="gramStart"/>
      <w:r>
        <w:rPr>
          <w:sz w:val="28"/>
          <w:szCs w:val="28"/>
        </w:rPr>
        <w:t>на  движение</w:t>
      </w:r>
      <w:proofErr w:type="gramEnd"/>
      <w:r>
        <w:rPr>
          <w:sz w:val="28"/>
          <w:szCs w:val="28"/>
        </w:rPr>
        <w:t xml:space="preserve"> по автомобильным дорогам транспортного средства, осуществляющего перевозку опасных грузов, утвержденному приказом Минтранса РФ от 04.07.2011 №179, приведенной в приложении №3 Административного регламента);</w:t>
      </w:r>
    </w:p>
    <w:p w:rsidR="00EB5351" w:rsidRDefault="00EB5351" w:rsidP="00EB5351">
      <w:pPr>
        <w:autoSpaceDE w:val="0"/>
        <w:autoSpaceDN w:val="0"/>
        <w:adjustRightInd w:val="0"/>
        <w:ind w:firstLine="709"/>
        <w:jc w:val="both"/>
        <w:outlineLvl w:val="1"/>
        <w:rPr>
          <w:sz w:val="28"/>
          <w:szCs w:val="28"/>
        </w:rPr>
      </w:pPr>
      <w:r>
        <w:rPr>
          <w:sz w:val="28"/>
          <w:szCs w:val="28"/>
        </w:rPr>
        <w:t>- документы, подтверждающие преобразование юридического лица, изменение его наименования или места нахождения либо изменения фамилии, имени или места жительства физического лица (индивидуального предпринимателя):</w:t>
      </w:r>
    </w:p>
    <w:p w:rsidR="00EB5351" w:rsidRDefault="00EB5351" w:rsidP="00EB5351">
      <w:pPr>
        <w:autoSpaceDE w:val="0"/>
        <w:autoSpaceDN w:val="0"/>
        <w:adjustRightInd w:val="0"/>
        <w:ind w:firstLine="709"/>
        <w:jc w:val="both"/>
        <w:outlineLvl w:val="1"/>
        <w:rPr>
          <w:sz w:val="28"/>
          <w:szCs w:val="28"/>
        </w:rPr>
      </w:pPr>
      <w:r>
        <w:rPr>
          <w:sz w:val="28"/>
          <w:szCs w:val="28"/>
        </w:rPr>
        <w:t>-  учредительные документы, изменения к ним либо выписка из единого государственного реестра юридических лиц (в отношении юридического лица);</w:t>
      </w:r>
    </w:p>
    <w:p w:rsidR="00EB5351" w:rsidRDefault="00EB5351" w:rsidP="00EB5351">
      <w:pPr>
        <w:autoSpaceDE w:val="0"/>
        <w:autoSpaceDN w:val="0"/>
        <w:adjustRightInd w:val="0"/>
        <w:ind w:firstLine="709"/>
        <w:jc w:val="both"/>
        <w:outlineLvl w:val="1"/>
        <w:rPr>
          <w:sz w:val="28"/>
          <w:szCs w:val="28"/>
        </w:rPr>
      </w:pPr>
      <w:r>
        <w:rPr>
          <w:sz w:val="28"/>
          <w:szCs w:val="28"/>
        </w:rPr>
        <w:t>- документ, удостоверяющий личность гражданина и содержащий сведения об изменении места жительства гражданина (при изменении места жительства гражданина Российской Федерации):</w:t>
      </w:r>
    </w:p>
    <w:p w:rsidR="00EB5351" w:rsidRDefault="00EB5351" w:rsidP="00EB5351">
      <w:pPr>
        <w:autoSpaceDE w:val="0"/>
        <w:autoSpaceDN w:val="0"/>
        <w:adjustRightInd w:val="0"/>
        <w:ind w:firstLine="709"/>
        <w:jc w:val="both"/>
        <w:outlineLvl w:val="1"/>
        <w:rPr>
          <w:sz w:val="28"/>
          <w:szCs w:val="28"/>
        </w:rPr>
      </w:pPr>
      <w:r>
        <w:rPr>
          <w:sz w:val="28"/>
          <w:szCs w:val="28"/>
        </w:rPr>
        <w:t>- свидетельство о перемене имени либо свидетельство о заключении брака (расторжении брака) (при изменении фамилии, имени гражданина).</w:t>
      </w:r>
    </w:p>
    <w:p w:rsidR="00EB5351" w:rsidRDefault="00EB5351" w:rsidP="00EB5351">
      <w:pPr>
        <w:autoSpaceDE w:val="0"/>
        <w:autoSpaceDN w:val="0"/>
        <w:adjustRightInd w:val="0"/>
        <w:ind w:firstLine="709"/>
        <w:jc w:val="both"/>
        <w:outlineLvl w:val="1"/>
        <w:rPr>
          <w:sz w:val="28"/>
          <w:szCs w:val="28"/>
        </w:rPr>
      </w:pPr>
      <w:r>
        <w:rPr>
          <w:sz w:val="28"/>
          <w:szCs w:val="28"/>
        </w:rPr>
        <w:t>2</w:t>
      </w:r>
      <w:r>
        <w:t>.</w:t>
      </w:r>
      <w:r>
        <w:rPr>
          <w:sz w:val="28"/>
          <w:szCs w:val="28"/>
        </w:rPr>
        <w:t xml:space="preserve">7.4. Допускается подача заявления с приложением документов, указанных в </w:t>
      </w:r>
      <w:hyperlink r:id="rId11" w:history="1">
        <w:r>
          <w:rPr>
            <w:rStyle w:val="a3"/>
            <w:color w:val="auto"/>
            <w:sz w:val="28"/>
            <w:szCs w:val="28"/>
            <w:u w:val="none"/>
          </w:rPr>
          <w:t>пункте 2.7.1</w:t>
        </w:r>
      </w:hyperlink>
      <w:r>
        <w:rPr>
          <w:sz w:val="28"/>
          <w:szCs w:val="28"/>
        </w:rPr>
        <w:t xml:space="preserve">, 2.7.2 и 2.7.3 Административного регламента, путем </w:t>
      </w:r>
      <w:r>
        <w:rPr>
          <w:sz w:val="28"/>
          <w:szCs w:val="28"/>
        </w:rPr>
        <w:lastRenderedPageBreak/>
        <w:t>направления их в адрес Администрации посредством почтового отправления или лично.</w:t>
      </w:r>
    </w:p>
    <w:p w:rsidR="00EB5351" w:rsidRDefault="00EB5351" w:rsidP="00EB5351">
      <w:pPr>
        <w:autoSpaceDE w:val="0"/>
        <w:autoSpaceDN w:val="0"/>
        <w:adjustRightInd w:val="0"/>
        <w:ind w:firstLine="709"/>
        <w:jc w:val="both"/>
        <w:outlineLvl w:val="1"/>
        <w:rPr>
          <w:sz w:val="28"/>
          <w:szCs w:val="28"/>
        </w:rPr>
      </w:pPr>
      <w:r>
        <w:rPr>
          <w:sz w:val="28"/>
          <w:szCs w:val="28"/>
        </w:rPr>
        <w:t xml:space="preserve">2.8. Документы, подтверждающие оплату государственной пошлины за выдачу разрешения, документы, подтверждающие возмещение заявителем вреда, причиняемого транспортными средствами, осуществляющими </w:t>
      </w:r>
      <w:proofErr w:type="gramStart"/>
      <w:r>
        <w:rPr>
          <w:sz w:val="28"/>
          <w:szCs w:val="28"/>
        </w:rPr>
        <w:t>перевозку  тяжеловесных</w:t>
      </w:r>
      <w:proofErr w:type="gramEnd"/>
      <w:r>
        <w:rPr>
          <w:sz w:val="28"/>
          <w:szCs w:val="28"/>
        </w:rPr>
        <w:t xml:space="preserve"> грузов, а также выписка из государственного реестра юридических лиц не являются обязательными для предоставления заявителями могут предоставляться ими по собственной инициативе.</w:t>
      </w:r>
      <w:r>
        <w:t xml:space="preserve"> </w:t>
      </w:r>
      <w:r>
        <w:rPr>
          <w:sz w:val="28"/>
          <w:szCs w:val="28"/>
        </w:rPr>
        <w:t>В случае непредставления указанных документов должностные лица Администрации запрашивают их в соответствующих органах государственной власти.</w:t>
      </w:r>
    </w:p>
    <w:p w:rsidR="00EB5351" w:rsidRDefault="00EB5351" w:rsidP="00EB5351">
      <w:pPr>
        <w:autoSpaceDE w:val="0"/>
        <w:autoSpaceDN w:val="0"/>
        <w:adjustRightInd w:val="0"/>
        <w:ind w:firstLine="709"/>
        <w:jc w:val="both"/>
        <w:outlineLvl w:val="1"/>
        <w:rPr>
          <w:sz w:val="28"/>
          <w:szCs w:val="28"/>
        </w:rPr>
      </w:pPr>
      <w:r>
        <w:rPr>
          <w:sz w:val="28"/>
          <w:szCs w:val="28"/>
        </w:rPr>
        <w:t xml:space="preserve"> 2.9. Документы, представляемые заявителем в целях предоставления муниципальной услуги:</w:t>
      </w:r>
    </w:p>
    <w:p w:rsidR="00EB5351" w:rsidRDefault="00EB5351" w:rsidP="00EB5351">
      <w:pPr>
        <w:autoSpaceDE w:val="0"/>
        <w:autoSpaceDN w:val="0"/>
        <w:adjustRightInd w:val="0"/>
        <w:ind w:firstLine="709"/>
        <w:jc w:val="both"/>
        <w:outlineLvl w:val="1"/>
        <w:rPr>
          <w:sz w:val="28"/>
          <w:szCs w:val="28"/>
        </w:rPr>
      </w:pPr>
      <w:r>
        <w:rPr>
          <w:sz w:val="28"/>
          <w:szCs w:val="28"/>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B5351" w:rsidRDefault="00EB5351" w:rsidP="00EB5351">
      <w:pPr>
        <w:autoSpaceDE w:val="0"/>
        <w:autoSpaceDN w:val="0"/>
        <w:adjustRightInd w:val="0"/>
        <w:ind w:firstLine="709"/>
        <w:jc w:val="both"/>
        <w:outlineLvl w:val="1"/>
        <w:rPr>
          <w:sz w:val="28"/>
          <w:szCs w:val="28"/>
        </w:rPr>
      </w:pPr>
      <w:r>
        <w:rPr>
          <w:sz w:val="28"/>
          <w:szCs w:val="28"/>
        </w:rP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EB5351" w:rsidRDefault="00EB5351" w:rsidP="00EB5351">
      <w:pPr>
        <w:autoSpaceDE w:val="0"/>
        <w:autoSpaceDN w:val="0"/>
        <w:adjustRightInd w:val="0"/>
        <w:ind w:firstLine="709"/>
        <w:jc w:val="both"/>
        <w:outlineLvl w:val="1"/>
        <w:rPr>
          <w:sz w:val="28"/>
          <w:szCs w:val="28"/>
        </w:rPr>
      </w:pPr>
      <w:r>
        <w:rPr>
          <w:sz w:val="28"/>
          <w:szCs w:val="28"/>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EB5351" w:rsidRDefault="00EB5351" w:rsidP="00EB5351">
      <w:pPr>
        <w:autoSpaceDE w:val="0"/>
        <w:autoSpaceDN w:val="0"/>
        <w:adjustRightInd w:val="0"/>
        <w:ind w:firstLine="709"/>
        <w:jc w:val="both"/>
        <w:outlineLvl w:val="1"/>
        <w:rPr>
          <w:sz w:val="28"/>
          <w:szCs w:val="28"/>
        </w:rPr>
      </w:pPr>
      <w:r>
        <w:rPr>
          <w:sz w:val="28"/>
          <w:szCs w:val="28"/>
        </w:rPr>
        <w:t>г) документы (за исключением заявлений и документов, подтверждающих оплату государственной пошлины)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w:t>
      </w:r>
      <w:r>
        <w:t xml:space="preserve"> </w:t>
      </w:r>
      <w:r>
        <w:rPr>
          <w:sz w:val="28"/>
          <w:szCs w:val="28"/>
        </w:rPr>
        <w:t>состоящий из двух и более листов, должен быть пронумерован и прошнурован.</w:t>
      </w:r>
    </w:p>
    <w:p w:rsidR="00EB5351" w:rsidRDefault="00EB5351" w:rsidP="00EB5351">
      <w:pPr>
        <w:autoSpaceDE w:val="0"/>
        <w:autoSpaceDN w:val="0"/>
        <w:adjustRightInd w:val="0"/>
        <w:ind w:firstLine="709"/>
        <w:jc w:val="both"/>
        <w:outlineLvl w:val="1"/>
        <w:rPr>
          <w:sz w:val="28"/>
          <w:szCs w:val="28"/>
        </w:rPr>
      </w:pPr>
      <w:r>
        <w:rPr>
          <w:sz w:val="28"/>
          <w:szCs w:val="28"/>
        </w:rPr>
        <w:t>2.10. Управление не вправе требовать от заявителя:</w:t>
      </w:r>
    </w:p>
    <w:p w:rsidR="00EB5351" w:rsidRDefault="00EB5351" w:rsidP="00EB5351">
      <w:pPr>
        <w:autoSpaceDE w:val="0"/>
        <w:ind w:firstLine="709"/>
        <w:jc w:val="both"/>
        <w:rPr>
          <w:sz w:val="28"/>
          <w:szCs w:val="28"/>
        </w:rPr>
      </w:pPr>
      <w:bookmarkStart w:id="1" w:name="sub_71"/>
      <w:r>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
    <w:p w:rsidR="00EB5351" w:rsidRDefault="00EB5351" w:rsidP="00EB5351">
      <w:pPr>
        <w:autoSpaceDE w:val="0"/>
        <w:ind w:firstLine="709"/>
        <w:jc w:val="both"/>
        <w:rPr>
          <w:sz w:val="28"/>
          <w:szCs w:val="28"/>
        </w:rPr>
      </w:pPr>
      <w:r>
        <w:rPr>
          <w:sz w:val="28"/>
          <w:szCs w:val="28"/>
        </w:rPr>
        <w:t xml:space="preserve">2) предоставления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Pr>
          <w:sz w:val="28"/>
          <w:szCs w:val="28"/>
        </w:rPr>
        <w:lastRenderedPageBreak/>
        <w:t>муниципальных услуг» перечень документов.</w:t>
      </w:r>
      <w:r>
        <w:t xml:space="preserve"> </w:t>
      </w:r>
      <w:r>
        <w:rPr>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EB5351" w:rsidRDefault="00EB5351" w:rsidP="00EB5351">
      <w:pPr>
        <w:autoSpaceDE w:val="0"/>
        <w:autoSpaceDN w:val="0"/>
        <w:adjustRightInd w:val="0"/>
        <w:ind w:firstLine="709"/>
        <w:jc w:val="both"/>
        <w:outlineLvl w:val="1"/>
        <w:rPr>
          <w:sz w:val="28"/>
          <w:szCs w:val="28"/>
        </w:rPr>
      </w:pPr>
      <w:r>
        <w:rPr>
          <w:sz w:val="28"/>
          <w:szCs w:val="28"/>
        </w:rPr>
        <w:t>2.11. Представленные документы после предоставления муниципальной услуги остаются в Администрации и заявителю не возвращаются.</w:t>
      </w:r>
    </w:p>
    <w:p w:rsidR="00EB5351" w:rsidRDefault="00EB5351" w:rsidP="00EB5351">
      <w:pPr>
        <w:ind w:firstLine="709"/>
        <w:jc w:val="both"/>
        <w:rPr>
          <w:sz w:val="28"/>
          <w:szCs w:val="28"/>
        </w:rPr>
      </w:pPr>
      <w:r>
        <w:rPr>
          <w:sz w:val="28"/>
          <w:szCs w:val="28"/>
        </w:rPr>
        <w:t>2.13.</w:t>
      </w:r>
      <w:r>
        <w:rPr>
          <w:sz w:val="28"/>
          <w:szCs w:val="28"/>
          <w:shd w:val="clear" w:color="auto" w:fill="FFFFFF"/>
        </w:rPr>
        <w:t xml:space="preserve"> При предоставлении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w:t>
      </w:r>
      <w:proofErr w:type="gramStart"/>
      <w:r>
        <w:rPr>
          <w:sz w:val="28"/>
          <w:szCs w:val="28"/>
          <w:shd w:val="clear" w:color="auto" w:fill="FFFFFF"/>
        </w:rPr>
        <w:t xml:space="preserve">заявлением </w:t>
      </w:r>
      <w:r>
        <w:rPr>
          <w:bCs/>
          <w:sz w:val="28"/>
          <w:szCs w:val="28"/>
          <w:shd w:val="clear" w:color="auto" w:fill="FFFFFF"/>
        </w:rPr>
        <w:t xml:space="preserve"> </w:t>
      </w:r>
      <w:r>
        <w:rPr>
          <w:sz w:val="28"/>
          <w:szCs w:val="28"/>
          <w:shd w:val="clear" w:color="auto" w:fill="FFFFFF"/>
        </w:rPr>
        <w:t>обращается</w:t>
      </w:r>
      <w:proofErr w:type="gramEnd"/>
      <w:r>
        <w:rPr>
          <w:sz w:val="28"/>
          <w:szCs w:val="28"/>
          <w:shd w:val="clear" w:color="auto" w:fill="FFFFFF"/>
        </w:rPr>
        <w:t xml:space="preserve"> представитель заявителя, предъявляется оригинал или копия документа, удостоверяющего полномочия физического лица представлять интересы юридического лица или индивидуального предпринимателя.</w:t>
      </w:r>
    </w:p>
    <w:p w:rsidR="00EB5351" w:rsidRDefault="00EB5351" w:rsidP="00EB5351">
      <w:pPr>
        <w:autoSpaceDE w:val="0"/>
        <w:autoSpaceDN w:val="0"/>
        <w:adjustRightInd w:val="0"/>
        <w:ind w:firstLine="709"/>
        <w:jc w:val="both"/>
        <w:outlineLvl w:val="1"/>
        <w:rPr>
          <w:sz w:val="28"/>
          <w:szCs w:val="28"/>
        </w:rPr>
      </w:pPr>
      <w:r>
        <w:rPr>
          <w:sz w:val="28"/>
          <w:szCs w:val="28"/>
        </w:rPr>
        <w:t>2.14. Исчерпывающий перечень оснований для отказа в приеме документов, необходимых для предоставления муниципальной услуги:</w:t>
      </w:r>
    </w:p>
    <w:p w:rsidR="00EB5351" w:rsidRDefault="00EB5351" w:rsidP="00EB5351">
      <w:pPr>
        <w:tabs>
          <w:tab w:val="left" w:pos="900"/>
        </w:tabs>
        <w:autoSpaceDE w:val="0"/>
        <w:autoSpaceDN w:val="0"/>
        <w:adjustRightInd w:val="0"/>
        <w:ind w:firstLine="709"/>
        <w:jc w:val="both"/>
        <w:outlineLvl w:val="1"/>
        <w:rPr>
          <w:sz w:val="28"/>
          <w:szCs w:val="28"/>
        </w:rPr>
      </w:pPr>
      <w:r>
        <w:rPr>
          <w:sz w:val="28"/>
          <w:szCs w:val="28"/>
        </w:rPr>
        <w:t>- непредставление заявителем документа, удостоверяющего его личность;</w:t>
      </w:r>
    </w:p>
    <w:p w:rsidR="00EB5351" w:rsidRDefault="00EB5351" w:rsidP="00EB5351">
      <w:pPr>
        <w:autoSpaceDE w:val="0"/>
        <w:autoSpaceDN w:val="0"/>
        <w:adjustRightInd w:val="0"/>
        <w:ind w:firstLine="709"/>
        <w:jc w:val="both"/>
        <w:outlineLvl w:val="1"/>
        <w:rPr>
          <w:sz w:val="28"/>
          <w:szCs w:val="28"/>
        </w:rPr>
      </w:pPr>
      <w:r>
        <w:rPr>
          <w:sz w:val="28"/>
          <w:szCs w:val="28"/>
        </w:rPr>
        <w:t>- непредставление представителем заявителя документа, удостоверяющего личность и полномочия;</w:t>
      </w:r>
    </w:p>
    <w:p w:rsidR="00EB5351" w:rsidRDefault="00EB5351" w:rsidP="00EB5351">
      <w:pPr>
        <w:autoSpaceDE w:val="0"/>
        <w:autoSpaceDN w:val="0"/>
        <w:adjustRightInd w:val="0"/>
        <w:ind w:firstLine="709"/>
        <w:jc w:val="both"/>
        <w:outlineLvl w:val="1"/>
        <w:rPr>
          <w:sz w:val="28"/>
          <w:szCs w:val="28"/>
        </w:rPr>
      </w:pPr>
      <w:r>
        <w:rPr>
          <w:sz w:val="28"/>
          <w:szCs w:val="28"/>
        </w:rPr>
        <w:t>-несоответствие копии представленного документа оригиналу;</w:t>
      </w:r>
    </w:p>
    <w:p w:rsidR="00EB5351" w:rsidRDefault="00EB5351" w:rsidP="00EB5351">
      <w:pPr>
        <w:autoSpaceDE w:val="0"/>
        <w:autoSpaceDN w:val="0"/>
        <w:adjustRightInd w:val="0"/>
        <w:ind w:firstLine="709"/>
        <w:jc w:val="both"/>
        <w:outlineLvl w:val="1"/>
        <w:rPr>
          <w:sz w:val="28"/>
          <w:szCs w:val="28"/>
        </w:rPr>
      </w:pPr>
      <w:r>
        <w:rPr>
          <w:sz w:val="28"/>
          <w:szCs w:val="28"/>
        </w:rPr>
        <w:t>-несоответствие представленных документов требованиям п.2.9 Административного регламента.</w:t>
      </w:r>
    </w:p>
    <w:p w:rsidR="00EB5351" w:rsidRDefault="00EB5351" w:rsidP="00EB5351">
      <w:pPr>
        <w:autoSpaceDE w:val="0"/>
        <w:autoSpaceDN w:val="0"/>
        <w:adjustRightInd w:val="0"/>
        <w:ind w:firstLine="709"/>
        <w:jc w:val="both"/>
        <w:outlineLvl w:val="1"/>
        <w:rPr>
          <w:sz w:val="28"/>
          <w:szCs w:val="28"/>
        </w:rPr>
      </w:pPr>
      <w:r>
        <w:rPr>
          <w:sz w:val="28"/>
          <w:szCs w:val="28"/>
        </w:rPr>
        <w:t>2.15. Исчерпывающий перечень оснований для отказа в предоставлении муниципальной услуги.</w:t>
      </w:r>
    </w:p>
    <w:p w:rsidR="00EB5351" w:rsidRDefault="00EB5351" w:rsidP="00EB5351">
      <w:pPr>
        <w:autoSpaceDE w:val="0"/>
        <w:autoSpaceDN w:val="0"/>
        <w:adjustRightInd w:val="0"/>
        <w:ind w:firstLine="709"/>
        <w:jc w:val="both"/>
        <w:outlineLvl w:val="1"/>
        <w:rPr>
          <w:sz w:val="28"/>
          <w:szCs w:val="28"/>
        </w:rPr>
      </w:pPr>
      <w:r>
        <w:rPr>
          <w:sz w:val="28"/>
          <w:szCs w:val="28"/>
        </w:rPr>
        <w:t>1) при выдаче разрешения на перевозку опасных грузов:</w:t>
      </w:r>
    </w:p>
    <w:p w:rsidR="00EB5351" w:rsidRDefault="00EB5351" w:rsidP="00EB5351">
      <w:pPr>
        <w:autoSpaceDE w:val="0"/>
        <w:autoSpaceDN w:val="0"/>
        <w:adjustRightInd w:val="0"/>
        <w:ind w:firstLine="709"/>
        <w:jc w:val="both"/>
        <w:outlineLvl w:val="1"/>
        <w:rPr>
          <w:sz w:val="28"/>
          <w:szCs w:val="28"/>
        </w:rPr>
      </w:pPr>
      <w:r>
        <w:rPr>
          <w:sz w:val="28"/>
          <w:szCs w:val="28"/>
        </w:rPr>
        <w:t xml:space="preserve">-  Администрация не вправе </w:t>
      </w:r>
      <w:proofErr w:type="gramStart"/>
      <w:r>
        <w:rPr>
          <w:sz w:val="28"/>
          <w:szCs w:val="28"/>
        </w:rPr>
        <w:t>выдавать  разрешение</w:t>
      </w:r>
      <w:proofErr w:type="gramEnd"/>
      <w:r>
        <w:rPr>
          <w:sz w:val="28"/>
          <w:szCs w:val="28"/>
        </w:rPr>
        <w:t xml:space="preserve"> по заявленному маршруту согласно пункту 6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утвержденного приказом Министерства транспорта Российской Федерации от 04.07.2011 № 179;</w:t>
      </w:r>
    </w:p>
    <w:p w:rsidR="00EB5351" w:rsidRDefault="00EB5351" w:rsidP="00EB5351">
      <w:pPr>
        <w:autoSpaceDE w:val="0"/>
        <w:autoSpaceDN w:val="0"/>
        <w:adjustRightInd w:val="0"/>
        <w:ind w:firstLine="709"/>
        <w:jc w:val="both"/>
        <w:outlineLvl w:val="1"/>
        <w:rPr>
          <w:sz w:val="28"/>
          <w:szCs w:val="28"/>
        </w:rPr>
      </w:pPr>
      <w:r>
        <w:rPr>
          <w:sz w:val="28"/>
          <w:szCs w:val="28"/>
        </w:rPr>
        <w:t xml:space="preserve">- предоставления недостоверных и (или) неполных сведений, а также отсутствия документов, указанных в </w:t>
      </w:r>
      <w:hyperlink r:id="rId12" w:history="1">
        <w:r>
          <w:rPr>
            <w:rStyle w:val="a3"/>
            <w:color w:val="auto"/>
            <w:sz w:val="28"/>
            <w:szCs w:val="28"/>
            <w:u w:val="none"/>
          </w:rPr>
          <w:t>пункте 2.7.1</w:t>
        </w:r>
      </w:hyperlink>
      <w:r>
        <w:rPr>
          <w:sz w:val="28"/>
          <w:szCs w:val="28"/>
        </w:rPr>
        <w:t xml:space="preserve"> Административного регламента;</w:t>
      </w:r>
    </w:p>
    <w:p w:rsidR="00EB5351" w:rsidRDefault="00EB5351" w:rsidP="00EB5351">
      <w:pPr>
        <w:autoSpaceDE w:val="0"/>
        <w:autoSpaceDN w:val="0"/>
        <w:adjustRightInd w:val="0"/>
        <w:ind w:firstLine="709"/>
        <w:jc w:val="both"/>
        <w:outlineLvl w:val="1"/>
        <w:rPr>
          <w:sz w:val="28"/>
          <w:szCs w:val="28"/>
        </w:rPr>
      </w:pPr>
      <w:r>
        <w:rPr>
          <w:sz w:val="28"/>
          <w:szCs w:val="28"/>
        </w:rPr>
        <w:t>- заявителем не оплачена государственная пошлина в установленном размере;</w:t>
      </w:r>
    </w:p>
    <w:p w:rsidR="00EB5351" w:rsidRDefault="00EB5351" w:rsidP="00EB5351">
      <w:pPr>
        <w:autoSpaceDE w:val="0"/>
        <w:autoSpaceDN w:val="0"/>
        <w:adjustRightInd w:val="0"/>
        <w:ind w:firstLine="709"/>
        <w:jc w:val="both"/>
        <w:outlineLvl w:val="1"/>
        <w:rPr>
          <w:sz w:val="28"/>
          <w:szCs w:val="28"/>
        </w:rPr>
      </w:pPr>
      <w:r>
        <w:rPr>
          <w:sz w:val="28"/>
          <w:szCs w:val="28"/>
        </w:rPr>
        <w:t>-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EB5351" w:rsidRDefault="00EB5351" w:rsidP="00EB5351">
      <w:pPr>
        <w:autoSpaceDE w:val="0"/>
        <w:autoSpaceDN w:val="0"/>
        <w:adjustRightInd w:val="0"/>
        <w:ind w:firstLine="709"/>
        <w:jc w:val="both"/>
        <w:outlineLvl w:val="1"/>
        <w:rPr>
          <w:sz w:val="28"/>
          <w:szCs w:val="28"/>
        </w:rPr>
      </w:pPr>
      <w:r>
        <w:rPr>
          <w:sz w:val="28"/>
          <w:szCs w:val="28"/>
        </w:rPr>
        <w:t>2) при выдаче разрешения на перевозку тяжеловесных и крупногабаритных грузов:</w:t>
      </w:r>
    </w:p>
    <w:p w:rsidR="00EB5351" w:rsidRDefault="00EB5351" w:rsidP="00EB5351">
      <w:pPr>
        <w:autoSpaceDE w:val="0"/>
        <w:autoSpaceDN w:val="0"/>
        <w:adjustRightInd w:val="0"/>
        <w:ind w:firstLine="709"/>
        <w:jc w:val="both"/>
        <w:outlineLvl w:val="1"/>
        <w:rPr>
          <w:sz w:val="28"/>
          <w:szCs w:val="28"/>
        </w:rPr>
      </w:pPr>
      <w:r>
        <w:rPr>
          <w:sz w:val="28"/>
          <w:szCs w:val="28"/>
        </w:rPr>
        <w:t>- Администрация не вправе выдавать разрешение по заявленному маршруту в согласно пунктам 2.1, 2.2, 2.3, 2.4 Инструкции по перевозке крупногабаритных и тяжеловесных грузов автомобильным транспортом по дорогам Российской Федерации, утвержденная Минтрансом Российской Федерации 27.05.1996;</w:t>
      </w:r>
    </w:p>
    <w:p w:rsidR="00EB5351" w:rsidRDefault="00EB5351" w:rsidP="00EB5351">
      <w:pPr>
        <w:autoSpaceDE w:val="0"/>
        <w:autoSpaceDN w:val="0"/>
        <w:adjustRightInd w:val="0"/>
        <w:ind w:firstLine="709"/>
        <w:jc w:val="both"/>
        <w:outlineLvl w:val="1"/>
        <w:rPr>
          <w:sz w:val="28"/>
          <w:szCs w:val="28"/>
        </w:rPr>
      </w:pPr>
      <w:r>
        <w:rPr>
          <w:sz w:val="28"/>
          <w:szCs w:val="28"/>
        </w:rPr>
        <w:lastRenderedPageBreak/>
        <w:t xml:space="preserve">- предоставления недостоверных и (или) неполных сведений, а также отсутствия документов, указанных в </w:t>
      </w:r>
      <w:hyperlink r:id="rId13" w:history="1">
        <w:r>
          <w:rPr>
            <w:rStyle w:val="a3"/>
            <w:color w:val="auto"/>
            <w:sz w:val="28"/>
            <w:szCs w:val="28"/>
            <w:u w:val="none"/>
          </w:rPr>
          <w:t>пункте 2.7.2</w:t>
        </w:r>
      </w:hyperlink>
      <w:r>
        <w:rPr>
          <w:sz w:val="28"/>
          <w:szCs w:val="28"/>
        </w:rPr>
        <w:t xml:space="preserve"> Административного регламента;</w:t>
      </w:r>
    </w:p>
    <w:p w:rsidR="00EB5351" w:rsidRDefault="00EB5351" w:rsidP="00EB5351">
      <w:pPr>
        <w:autoSpaceDE w:val="0"/>
        <w:autoSpaceDN w:val="0"/>
        <w:adjustRightInd w:val="0"/>
        <w:ind w:firstLine="709"/>
        <w:jc w:val="both"/>
        <w:outlineLvl w:val="1"/>
        <w:rPr>
          <w:sz w:val="28"/>
          <w:szCs w:val="28"/>
        </w:rPr>
      </w:pPr>
      <w:r>
        <w:t xml:space="preserve">- </w:t>
      </w:r>
      <w:r>
        <w:rPr>
          <w:sz w:val="28"/>
          <w:szCs w:val="28"/>
        </w:rPr>
        <w:t>перевозка тяжеловесного и крупногабаритного груза по маршруту, предложенному заявителем, в соответствии с действующим законодательством невозможна либо требует специального проекта или проведения обследования и заявитель не согласен на другой маршрут или разработку специального проекта, проведения обследования;</w:t>
      </w:r>
    </w:p>
    <w:p w:rsidR="00EB5351" w:rsidRDefault="00EB5351" w:rsidP="00EB5351">
      <w:pPr>
        <w:autoSpaceDE w:val="0"/>
        <w:autoSpaceDN w:val="0"/>
        <w:adjustRightInd w:val="0"/>
        <w:ind w:firstLine="709"/>
        <w:jc w:val="both"/>
        <w:outlineLvl w:val="1"/>
        <w:rPr>
          <w:sz w:val="28"/>
          <w:szCs w:val="28"/>
        </w:rPr>
      </w:pPr>
      <w:r>
        <w:rPr>
          <w:sz w:val="28"/>
          <w:szCs w:val="28"/>
        </w:rPr>
        <w:t xml:space="preserve">- заявителем не произведено возмещение вреда, причиняемого транспортными средствами, осуществляющими </w:t>
      </w:r>
      <w:proofErr w:type="gramStart"/>
      <w:r>
        <w:rPr>
          <w:sz w:val="28"/>
          <w:szCs w:val="28"/>
        </w:rPr>
        <w:t>перевозку  тяжеловесных</w:t>
      </w:r>
      <w:proofErr w:type="gramEnd"/>
      <w:r>
        <w:rPr>
          <w:sz w:val="28"/>
          <w:szCs w:val="28"/>
        </w:rPr>
        <w:t xml:space="preserve"> грузов;</w:t>
      </w:r>
    </w:p>
    <w:p w:rsidR="00EB5351" w:rsidRDefault="00EB5351" w:rsidP="00EB5351">
      <w:pPr>
        <w:autoSpaceDE w:val="0"/>
        <w:autoSpaceDN w:val="0"/>
        <w:adjustRightInd w:val="0"/>
        <w:ind w:firstLine="709"/>
        <w:jc w:val="both"/>
        <w:outlineLvl w:val="1"/>
        <w:rPr>
          <w:sz w:val="28"/>
          <w:szCs w:val="28"/>
        </w:rPr>
      </w:pPr>
      <w:r>
        <w:rPr>
          <w:sz w:val="28"/>
          <w:szCs w:val="28"/>
        </w:rPr>
        <w:t>- заявителем не оплачена государственная пошлина в установленном размере.</w:t>
      </w:r>
    </w:p>
    <w:p w:rsidR="00EB5351" w:rsidRDefault="00EB5351" w:rsidP="00EB5351">
      <w:pPr>
        <w:autoSpaceDE w:val="0"/>
        <w:autoSpaceDN w:val="0"/>
        <w:adjustRightInd w:val="0"/>
        <w:ind w:firstLine="709"/>
        <w:jc w:val="both"/>
        <w:outlineLvl w:val="1"/>
        <w:rPr>
          <w:sz w:val="28"/>
          <w:szCs w:val="28"/>
        </w:rPr>
      </w:pPr>
      <w:r>
        <w:rPr>
          <w:sz w:val="28"/>
          <w:szCs w:val="28"/>
        </w:rPr>
        <w:t>3) при переоформлении разрешения:</w:t>
      </w:r>
    </w:p>
    <w:p w:rsidR="00EB5351" w:rsidRDefault="00EB5351" w:rsidP="00EB5351">
      <w:pPr>
        <w:tabs>
          <w:tab w:val="left" w:pos="720"/>
        </w:tabs>
        <w:autoSpaceDE w:val="0"/>
        <w:autoSpaceDN w:val="0"/>
        <w:adjustRightInd w:val="0"/>
        <w:ind w:firstLine="709"/>
        <w:jc w:val="both"/>
        <w:outlineLvl w:val="1"/>
        <w:rPr>
          <w:sz w:val="28"/>
          <w:szCs w:val="28"/>
        </w:rPr>
      </w:pPr>
      <w:r>
        <w:rPr>
          <w:sz w:val="28"/>
          <w:szCs w:val="28"/>
        </w:rPr>
        <w:t>- в случае не подтверждения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EB5351" w:rsidRDefault="00EB5351" w:rsidP="00EB5351">
      <w:pPr>
        <w:tabs>
          <w:tab w:val="left" w:pos="720"/>
        </w:tabs>
        <w:autoSpaceDE w:val="0"/>
        <w:autoSpaceDN w:val="0"/>
        <w:adjustRightInd w:val="0"/>
        <w:ind w:firstLine="709"/>
        <w:jc w:val="both"/>
        <w:outlineLvl w:val="1"/>
        <w:rPr>
          <w:sz w:val="28"/>
          <w:szCs w:val="28"/>
        </w:rPr>
      </w:pPr>
      <w:r>
        <w:rPr>
          <w:sz w:val="28"/>
          <w:szCs w:val="28"/>
        </w:rPr>
        <w:t>Неполучение (несвоевременное) получение документов, запрошенных в соответствии с договорами о межведомственном и межуровневом взаимодействии, не является основанием для отказа в предоставлении муниципальной услуги.</w:t>
      </w:r>
    </w:p>
    <w:p w:rsidR="00EB5351" w:rsidRDefault="00EB5351" w:rsidP="00EB5351">
      <w:pPr>
        <w:autoSpaceDE w:val="0"/>
        <w:ind w:firstLine="709"/>
        <w:jc w:val="both"/>
        <w:rPr>
          <w:sz w:val="28"/>
          <w:szCs w:val="28"/>
          <w:shd w:val="clear" w:color="auto" w:fill="FFFFFF"/>
        </w:rPr>
      </w:pPr>
      <w:r>
        <w:rPr>
          <w:sz w:val="28"/>
          <w:szCs w:val="28"/>
          <w:shd w:val="clear" w:color="auto" w:fill="FFFFFF"/>
        </w:rPr>
        <w:t>2.16.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5351" w:rsidRDefault="00EB5351" w:rsidP="00EB5351">
      <w:pPr>
        <w:autoSpaceDE w:val="0"/>
        <w:ind w:firstLine="709"/>
        <w:jc w:val="both"/>
        <w:rPr>
          <w:sz w:val="28"/>
          <w:szCs w:val="28"/>
          <w:shd w:val="clear" w:color="auto" w:fill="FFFFFF"/>
        </w:rPr>
      </w:pPr>
      <w:r>
        <w:rPr>
          <w:sz w:val="28"/>
          <w:szCs w:val="28"/>
          <w:shd w:val="clear" w:color="auto" w:fill="FFFFFF"/>
        </w:rPr>
        <w:t>2.16.1. Плата за предоставление муниципальной услуги не взимается;</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2.16.2. В соответствии </w:t>
      </w:r>
      <w:proofErr w:type="gramStart"/>
      <w:r>
        <w:rPr>
          <w:sz w:val="28"/>
          <w:szCs w:val="28"/>
          <w:shd w:val="clear" w:color="auto" w:fill="FFFFFF"/>
        </w:rPr>
        <w:t>с  подпунктом</w:t>
      </w:r>
      <w:proofErr w:type="gramEnd"/>
      <w:r>
        <w:rPr>
          <w:sz w:val="28"/>
          <w:szCs w:val="28"/>
          <w:shd w:val="clear" w:color="auto" w:fill="FFFFFF"/>
        </w:rPr>
        <w:t xml:space="preserve"> 111 пункта 1 статьи  333.33 Налогового кодекса РФ за выдачу разрешения на перевозку тяжеловесного и крупногабаритного груза по автомобильным дорогам транспортным средством подлежит уплате государственная пошлина в размере 1000 рублей, разрешения на перевозку опасного груза -  800 рублей;</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2.16.3. В случаях, если для движения транспортного средства, осуществляющего перевозки тяжеловесных 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расходы на осуществление указанной оценки и принятие указанных мер до получения специального разрешения. </w:t>
      </w:r>
    </w:p>
    <w:p w:rsidR="00EB5351" w:rsidRDefault="00EB5351" w:rsidP="00EB5351">
      <w:pPr>
        <w:autoSpaceDE w:val="0"/>
        <w:autoSpaceDN w:val="0"/>
        <w:adjustRightInd w:val="0"/>
        <w:ind w:firstLine="709"/>
        <w:jc w:val="both"/>
        <w:outlineLvl w:val="1"/>
        <w:rPr>
          <w:sz w:val="28"/>
          <w:szCs w:val="28"/>
          <w:shd w:val="clear" w:color="auto" w:fill="FFFFFF"/>
        </w:rPr>
      </w:pPr>
      <w:r>
        <w:rPr>
          <w:sz w:val="28"/>
          <w:szCs w:val="28"/>
          <w:shd w:val="clear" w:color="auto" w:fill="FFFFFF"/>
        </w:rPr>
        <w:t xml:space="preserve">2.16.4. </w:t>
      </w:r>
      <w:r>
        <w:rPr>
          <w:sz w:val="28"/>
          <w:szCs w:val="28"/>
        </w:rPr>
        <w:t xml:space="preserve">Для получения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w:t>
      </w:r>
      <w:r>
        <w:rPr>
          <w:sz w:val="28"/>
          <w:szCs w:val="28"/>
        </w:rPr>
        <w:lastRenderedPageBreak/>
        <w:t xml:space="preserve">средством, в соответствии с </w:t>
      </w:r>
      <w:hyperlink r:id="rId14" w:history="1">
        <w:r>
          <w:rPr>
            <w:rStyle w:val="a3"/>
            <w:color w:val="auto"/>
            <w:sz w:val="28"/>
            <w:szCs w:val="28"/>
            <w:u w:val="none"/>
          </w:rPr>
          <w:t>Правилами</w:t>
        </w:r>
      </w:hyperlink>
      <w:r>
        <w:rPr>
          <w:sz w:val="28"/>
          <w:szCs w:val="28"/>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 934,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настоящим Регламентом.</w:t>
      </w:r>
      <w:r>
        <w:rPr>
          <w:sz w:val="28"/>
          <w:szCs w:val="28"/>
          <w:shd w:val="clear" w:color="auto" w:fill="FFFFFF"/>
        </w:rPr>
        <w:t xml:space="preserve"> </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2.17. Максимальный срок </w:t>
      </w:r>
      <w:proofErr w:type="gramStart"/>
      <w:r>
        <w:rPr>
          <w:sz w:val="28"/>
          <w:szCs w:val="28"/>
          <w:shd w:val="clear" w:color="auto" w:fill="FFFFFF"/>
        </w:rPr>
        <w:t>ожидания  в</w:t>
      </w:r>
      <w:proofErr w:type="gramEnd"/>
      <w:r>
        <w:rPr>
          <w:sz w:val="28"/>
          <w:szCs w:val="28"/>
          <w:shd w:val="clear" w:color="auto" w:fill="FFFFFF"/>
        </w:rPr>
        <w:t xml:space="preserve"> очереди при подаче заявления о предоставлении муниципальной услуги и при получении результата предоставления муниципальной услуги.</w:t>
      </w:r>
    </w:p>
    <w:p w:rsidR="00EB5351" w:rsidRDefault="00EB5351" w:rsidP="00EB5351">
      <w:pPr>
        <w:autoSpaceDE w:val="0"/>
        <w:ind w:firstLine="709"/>
        <w:jc w:val="both"/>
        <w:rPr>
          <w:sz w:val="28"/>
          <w:szCs w:val="28"/>
          <w:shd w:val="clear" w:color="auto" w:fill="FFFFFF"/>
        </w:rPr>
      </w:pPr>
      <w:r>
        <w:rPr>
          <w:sz w:val="28"/>
          <w:szCs w:val="28"/>
          <w:shd w:val="clear" w:color="auto" w:fill="FFFFFF"/>
        </w:rPr>
        <w:t>2.18. Срок регистрации заявления заявителя о предоставлении муниципальной услуги.</w:t>
      </w:r>
    </w:p>
    <w:p w:rsidR="00EB5351" w:rsidRDefault="00EB5351" w:rsidP="00EB5351">
      <w:pPr>
        <w:autoSpaceDE w:val="0"/>
        <w:ind w:firstLine="708"/>
        <w:jc w:val="both"/>
        <w:rPr>
          <w:sz w:val="28"/>
          <w:szCs w:val="28"/>
          <w:shd w:val="clear" w:color="auto" w:fill="FFFFFF"/>
        </w:rPr>
      </w:pPr>
      <w:r>
        <w:rPr>
          <w:sz w:val="28"/>
          <w:szCs w:val="28"/>
          <w:shd w:val="clear" w:color="auto" w:fill="FFFFFF"/>
        </w:rPr>
        <w:t>2.19.11. Прием заявителей осуществляется в здании Администрации.</w:t>
      </w:r>
    </w:p>
    <w:p w:rsidR="00EB5351" w:rsidRDefault="00EB5351" w:rsidP="00EB5351">
      <w:pPr>
        <w:autoSpaceDE w:val="0"/>
        <w:ind w:firstLine="709"/>
        <w:jc w:val="both"/>
        <w:rPr>
          <w:sz w:val="28"/>
          <w:szCs w:val="28"/>
          <w:shd w:val="clear" w:color="auto" w:fill="FFFFFF"/>
        </w:rPr>
      </w:pPr>
      <w:r>
        <w:rPr>
          <w:sz w:val="28"/>
          <w:szCs w:val="28"/>
          <w:shd w:val="clear" w:color="auto" w:fill="FFFFFF"/>
        </w:rPr>
        <w:t>2.19.12. Должностные лица, осуществляющие прием документов, обеспечиваются личными идентификационными карточками и (или) настольными табличками.</w:t>
      </w:r>
    </w:p>
    <w:p w:rsidR="00EB5351" w:rsidRDefault="00EB5351" w:rsidP="00EB5351">
      <w:pPr>
        <w:autoSpaceDE w:val="0"/>
        <w:ind w:firstLine="709"/>
        <w:jc w:val="both"/>
        <w:rPr>
          <w:sz w:val="28"/>
          <w:szCs w:val="28"/>
          <w:shd w:val="clear" w:color="auto" w:fill="FFFFFF"/>
        </w:rPr>
      </w:pPr>
      <w:r>
        <w:rPr>
          <w:sz w:val="28"/>
          <w:szCs w:val="28"/>
          <w:shd w:val="clear" w:color="auto" w:fill="FFFFFF"/>
        </w:rPr>
        <w:t>2.19.14. Места для приема документов, должны быть снабжены стулом, иметь место для письма и раскладки документов.</w:t>
      </w:r>
    </w:p>
    <w:p w:rsidR="00EB5351" w:rsidRDefault="00EB5351" w:rsidP="00EB5351">
      <w:pPr>
        <w:autoSpaceDE w:val="0"/>
        <w:ind w:firstLine="709"/>
        <w:jc w:val="both"/>
        <w:rPr>
          <w:sz w:val="28"/>
          <w:szCs w:val="28"/>
          <w:shd w:val="clear" w:color="auto" w:fill="FFFFFF"/>
        </w:rPr>
      </w:pPr>
      <w:r>
        <w:rPr>
          <w:sz w:val="28"/>
          <w:szCs w:val="28"/>
          <w:shd w:val="clear" w:color="auto" w:fill="FFFFFF"/>
        </w:rPr>
        <w:t>2.19.15.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EB5351" w:rsidRDefault="00EB5351" w:rsidP="00EB5351">
      <w:pPr>
        <w:autoSpaceDE w:val="0"/>
        <w:ind w:firstLine="709"/>
        <w:jc w:val="both"/>
        <w:rPr>
          <w:sz w:val="28"/>
          <w:szCs w:val="28"/>
          <w:shd w:val="clear" w:color="auto" w:fill="FFFFFF"/>
        </w:rPr>
      </w:pPr>
      <w:r>
        <w:rPr>
          <w:sz w:val="28"/>
          <w:szCs w:val="28"/>
          <w:shd w:val="clear" w:color="auto" w:fill="FFFFFF"/>
        </w:rPr>
        <w:t>2.19.16.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2.19.17. При оборудовании помещений, в которых предоставляется муниципальная услуга, </w:t>
      </w:r>
      <w:proofErr w:type="gramStart"/>
      <w:r>
        <w:rPr>
          <w:sz w:val="28"/>
          <w:szCs w:val="28"/>
          <w:shd w:val="clear" w:color="auto" w:fill="FFFFFF"/>
        </w:rPr>
        <w:t>обеспечивается  возможность</w:t>
      </w:r>
      <w:proofErr w:type="gramEnd"/>
      <w:r>
        <w:rPr>
          <w:sz w:val="28"/>
          <w:szCs w:val="28"/>
          <w:shd w:val="clear" w:color="auto" w:fill="FFFFFF"/>
        </w:rPr>
        <w:t xml:space="preserve"> беспрепятственной эвакуации всех заявителей и должностных лиц в случае возникновения чрезвычайной ситуации.  </w:t>
      </w:r>
    </w:p>
    <w:p w:rsidR="00EB5351" w:rsidRDefault="00EB5351" w:rsidP="00EB5351">
      <w:pPr>
        <w:autoSpaceDE w:val="0"/>
        <w:ind w:firstLine="709"/>
        <w:jc w:val="both"/>
        <w:rPr>
          <w:sz w:val="28"/>
          <w:szCs w:val="28"/>
          <w:shd w:val="clear" w:color="auto" w:fill="FFFFFF"/>
        </w:rPr>
      </w:pPr>
      <w:r>
        <w:rPr>
          <w:sz w:val="28"/>
          <w:szCs w:val="28"/>
          <w:shd w:val="clear" w:color="auto" w:fill="FFFFFF"/>
        </w:rPr>
        <w:t>2.20.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B5351" w:rsidRDefault="00EB5351" w:rsidP="00EB5351">
      <w:pPr>
        <w:ind w:firstLine="709"/>
        <w:jc w:val="both"/>
        <w:rPr>
          <w:sz w:val="28"/>
          <w:szCs w:val="28"/>
          <w:shd w:val="clear" w:color="auto" w:fill="FFFFFF"/>
        </w:rPr>
      </w:pPr>
      <w:r>
        <w:rPr>
          <w:sz w:val="28"/>
          <w:szCs w:val="28"/>
          <w:shd w:val="clear" w:color="auto" w:fill="FFFFFF"/>
        </w:rPr>
        <w:t>2.20.1. Информация о порядке предоставления муниципальной услуги предоставляется:</w:t>
      </w:r>
    </w:p>
    <w:p w:rsidR="00EB5351" w:rsidRDefault="00EB5351" w:rsidP="00EB5351">
      <w:pPr>
        <w:ind w:firstLine="709"/>
        <w:jc w:val="both"/>
        <w:rPr>
          <w:sz w:val="28"/>
          <w:szCs w:val="28"/>
          <w:shd w:val="clear" w:color="auto" w:fill="FFFFFF"/>
        </w:rPr>
      </w:pPr>
      <w:r>
        <w:rPr>
          <w:sz w:val="28"/>
          <w:szCs w:val="28"/>
          <w:shd w:val="clear" w:color="auto" w:fill="FFFFFF"/>
        </w:rPr>
        <w:t>-    непосредственно Администрацией;</w:t>
      </w:r>
    </w:p>
    <w:p w:rsidR="00EB5351" w:rsidRDefault="00EB5351" w:rsidP="00EB5351">
      <w:pPr>
        <w:ind w:firstLine="709"/>
        <w:jc w:val="both"/>
        <w:rPr>
          <w:sz w:val="28"/>
          <w:szCs w:val="28"/>
          <w:shd w:val="clear" w:color="auto" w:fill="FFFFFF"/>
        </w:rPr>
      </w:pPr>
      <w:r>
        <w:rPr>
          <w:sz w:val="28"/>
          <w:szCs w:val="28"/>
          <w:shd w:val="clear" w:color="auto" w:fill="FFFFFF"/>
        </w:rPr>
        <w:t>- с использованием средств телефонной связи, публикации в средствах массовой информации.</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2.20.2. </w:t>
      </w:r>
      <w:proofErr w:type="gramStart"/>
      <w:r>
        <w:rPr>
          <w:sz w:val="28"/>
          <w:szCs w:val="28"/>
          <w:shd w:val="clear" w:color="auto" w:fill="FFFFFF"/>
        </w:rPr>
        <w:t>Информация  о</w:t>
      </w:r>
      <w:proofErr w:type="gramEnd"/>
      <w:r>
        <w:rPr>
          <w:sz w:val="28"/>
          <w:szCs w:val="28"/>
          <w:shd w:val="clear" w:color="auto" w:fill="FFFFFF"/>
        </w:rPr>
        <w:t xml:space="preserve">  предоставлении муниципальной услуги сообщается по номерам телефонов для справок (консультаций), а также размещается на информационных стендах уполномоченной организации.</w:t>
      </w:r>
    </w:p>
    <w:p w:rsidR="00EB5351" w:rsidRDefault="00EB5351" w:rsidP="00EB5351">
      <w:pPr>
        <w:ind w:firstLine="709"/>
        <w:jc w:val="both"/>
        <w:rPr>
          <w:sz w:val="28"/>
          <w:szCs w:val="28"/>
          <w:shd w:val="clear" w:color="auto" w:fill="FFFFFF"/>
        </w:rPr>
      </w:pPr>
      <w:r>
        <w:rPr>
          <w:sz w:val="28"/>
          <w:szCs w:val="28"/>
          <w:shd w:val="clear" w:color="auto" w:fill="FFFFFF"/>
        </w:rPr>
        <w:t xml:space="preserve">2.20.3.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sz w:val="28"/>
          <w:szCs w:val="28"/>
          <w:shd w:val="clear" w:color="auto" w:fill="FFFFFF"/>
        </w:rPr>
        <w:lastRenderedPageBreak/>
        <w:t xml:space="preserve">организации, в которую позвонил гражданин, фамилии, имени, отчестве и должности лица, принявшего телефонный звонок. </w:t>
      </w:r>
    </w:p>
    <w:p w:rsidR="00EB5351" w:rsidRDefault="00EB5351" w:rsidP="00EB5351">
      <w:pPr>
        <w:autoSpaceDE w:val="0"/>
        <w:ind w:firstLine="709"/>
        <w:jc w:val="both"/>
        <w:rPr>
          <w:sz w:val="28"/>
          <w:szCs w:val="28"/>
          <w:shd w:val="clear" w:color="auto" w:fill="FFFFFF"/>
        </w:rPr>
      </w:pPr>
      <w:r>
        <w:rPr>
          <w:sz w:val="28"/>
          <w:szCs w:val="28"/>
          <w:shd w:val="clear" w:color="auto" w:fill="FFFFFF"/>
        </w:rPr>
        <w:t>Время разговора не должно превышать 10 минут.</w:t>
      </w:r>
    </w:p>
    <w:p w:rsidR="00EB5351" w:rsidRDefault="00EB5351" w:rsidP="00EB5351">
      <w:pPr>
        <w:autoSpaceDE w:val="0"/>
        <w:ind w:firstLine="709"/>
        <w:jc w:val="both"/>
        <w:rPr>
          <w:sz w:val="28"/>
          <w:szCs w:val="28"/>
          <w:shd w:val="clear" w:color="auto" w:fill="FFFFFF"/>
        </w:rPr>
      </w:pPr>
      <w:r>
        <w:rPr>
          <w:sz w:val="28"/>
          <w:szCs w:val="28"/>
          <w:shd w:val="clear" w:color="auto" w:fill="FFFFFF"/>
        </w:rPr>
        <w:t>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2.20.4. Информирование о ходе </w:t>
      </w:r>
      <w:proofErr w:type="gramStart"/>
      <w:r>
        <w:rPr>
          <w:sz w:val="28"/>
          <w:szCs w:val="28"/>
          <w:shd w:val="clear" w:color="auto" w:fill="FFFFFF"/>
        </w:rPr>
        <w:t>предоставления  муниципальной</w:t>
      </w:r>
      <w:proofErr w:type="gramEnd"/>
      <w:r>
        <w:rPr>
          <w:sz w:val="28"/>
          <w:szCs w:val="28"/>
          <w:shd w:val="clear" w:color="auto" w:fill="FFFFFF"/>
        </w:rPr>
        <w:t xml:space="preserve"> услуги осуществляется должностными лицами Администрации при личном контакте с заявителями.</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2.20.5. Информация об отказе в предоставлении муниципальной </w:t>
      </w:r>
      <w:proofErr w:type="gramStart"/>
      <w:r>
        <w:rPr>
          <w:sz w:val="28"/>
          <w:szCs w:val="28"/>
          <w:shd w:val="clear" w:color="auto" w:fill="FFFFFF"/>
        </w:rPr>
        <w:t>услуги  направляется</w:t>
      </w:r>
      <w:proofErr w:type="gramEnd"/>
      <w:r>
        <w:rPr>
          <w:sz w:val="28"/>
          <w:szCs w:val="28"/>
          <w:shd w:val="clear" w:color="auto" w:fill="FFFFFF"/>
        </w:rPr>
        <w:t xml:space="preserve"> заявителю заказным письмом и дублируется по телефону или электронной</w:t>
      </w:r>
      <w:r>
        <w:rPr>
          <w:shd w:val="clear" w:color="auto" w:fill="FFFFFF"/>
        </w:rPr>
        <w:t xml:space="preserve"> </w:t>
      </w:r>
      <w:r>
        <w:rPr>
          <w:sz w:val="28"/>
          <w:szCs w:val="28"/>
          <w:shd w:val="clear" w:color="auto" w:fill="FFFFFF"/>
        </w:rPr>
        <w:t>почте, указанным в заявлении  (при наличии соответствующих данных в заявлении).</w:t>
      </w:r>
    </w:p>
    <w:p w:rsidR="00EB5351" w:rsidRDefault="00EB5351" w:rsidP="00EB5351">
      <w:pPr>
        <w:autoSpaceDE w:val="0"/>
        <w:ind w:firstLine="709"/>
        <w:jc w:val="both"/>
        <w:rPr>
          <w:sz w:val="28"/>
          <w:szCs w:val="28"/>
          <w:shd w:val="clear" w:color="auto" w:fill="FFFFFF"/>
        </w:rPr>
      </w:pPr>
      <w:r>
        <w:rPr>
          <w:sz w:val="28"/>
          <w:szCs w:val="28"/>
          <w:shd w:val="clear" w:color="auto" w:fill="FFFFFF"/>
        </w:rPr>
        <w:t>2.20.6. Информация о сроке завершения оформления документов и возможности их получения заявителю сообщается при подаче документов.</w:t>
      </w:r>
    </w:p>
    <w:p w:rsidR="00EB5351" w:rsidRDefault="00EB5351" w:rsidP="00EB5351">
      <w:pPr>
        <w:autoSpaceDE w:val="0"/>
        <w:ind w:firstLine="709"/>
        <w:jc w:val="both"/>
        <w:rPr>
          <w:sz w:val="28"/>
          <w:szCs w:val="28"/>
          <w:shd w:val="clear" w:color="auto" w:fill="FFFFFF"/>
        </w:rPr>
      </w:pPr>
      <w:r>
        <w:rPr>
          <w:sz w:val="28"/>
          <w:szCs w:val="28"/>
          <w:shd w:val="clear" w:color="auto" w:fill="FFFFFF"/>
        </w:rPr>
        <w:t>2.20.7. Консультации (справки) по вопросам предоставления муниципальной услуги предоставляются должностными лицами Администрации.</w:t>
      </w:r>
    </w:p>
    <w:p w:rsidR="00EB5351" w:rsidRDefault="00EB5351" w:rsidP="00EB5351">
      <w:pPr>
        <w:autoSpaceDE w:val="0"/>
        <w:ind w:firstLine="709"/>
        <w:jc w:val="both"/>
        <w:rPr>
          <w:sz w:val="28"/>
          <w:szCs w:val="28"/>
          <w:shd w:val="clear" w:color="auto" w:fill="FFFFFF"/>
        </w:rPr>
      </w:pPr>
      <w:r>
        <w:rPr>
          <w:sz w:val="28"/>
          <w:szCs w:val="28"/>
          <w:shd w:val="clear" w:color="auto" w:fill="FFFFFF"/>
        </w:rPr>
        <w:t>2.20.8. Консультации предоставляются по следующим вопросам:</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 необходимого   перечня   </w:t>
      </w:r>
      <w:proofErr w:type="gramStart"/>
      <w:r>
        <w:rPr>
          <w:sz w:val="28"/>
          <w:szCs w:val="28"/>
          <w:shd w:val="clear" w:color="auto" w:fill="FFFFFF"/>
        </w:rPr>
        <w:t xml:space="preserve">документов,   </w:t>
      </w:r>
      <w:proofErr w:type="gramEnd"/>
      <w:r>
        <w:rPr>
          <w:sz w:val="28"/>
          <w:szCs w:val="28"/>
          <w:shd w:val="clear" w:color="auto" w:fill="FFFFFF"/>
        </w:rPr>
        <w:t xml:space="preserve"> предоставляемых   для    предоставления  муниципальной услуги, комплектности (достаточности) представляемых документов;</w:t>
      </w:r>
    </w:p>
    <w:p w:rsidR="00EB5351" w:rsidRDefault="00EB5351" w:rsidP="00EB5351">
      <w:pPr>
        <w:autoSpaceDE w:val="0"/>
        <w:ind w:firstLine="709"/>
        <w:jc w:val="both"/>
        <w:rPr>
          <w:sz w:val="28"/>
          <w:szCs w:val="28"/>
          <w:shd w:val="clear" w:color="auto" w:fill="FFFFFF"/>
        </w:rPr>
      </w:pPr>
      <w:r>
        <w:rPr>
          <w:sz w:val="28"/>
          <w:szCs w:val="28"/>
          <w:shd w:val="clear" w:color="auto" w:fill="FFFFFF"/>
        </w:rPr>
        <w:t>- источников получения документов, необходимых для предоставления муниципальной услуги (орган, организация и их местонахождение);</w:t>
      </w:r>
    </w:p>
    <w:p w:rsidR="00EB5351" w:rsidRDefault="00EB5351" w:rsidP="00EB5351">
      <w:pPr>
        <w:autoSpaceDE w:val="0"/>
        <w:ind w:firstLine="709"/>
        <w:jc w:val="both"/>
        <w:rPr>
          <w:sz w:val="28"/>
          <w:szCs w:val="28"/>
          <w:shd w:val="clear" w:color="auto" w:fill="FFFFFF"/>
        </w:rPr>
      </w:pPr>
      <w:r>
        <w:rPr>
          <w:sz w:val="28"/>
          <w:szCs w:val="28"/>
          <w:shd w:val="clear" w:color="auto" w:fill="FFFFFF"/>
        </w:rPr>
        <w:t>- времени приема и выдачи документов;</w:t>
      </w:r>
    </w:p>
    <w:p w:rsidR="00EB5351" w:rsidRDefault="00EB5351" w:rsidP="00EB5351">
      <w:pPr>
        <w:autoSpaceDE w:val="0"/>
        <w:ind w:firstLine="709"/>
        <w:jc w:val="both"/>
        <w:rPr>
          <w:sz w:val="28"/>
          <w:szCs w:val="28"/>
          <w:shd w:val="clear" w:color="auto" w:fill="FFFFFF"/>
        </w:rPr>
      </w:pPr>
      <w:r>
        <w:rPr>
          <w:sz w:val="28"/>
          <w:szCs w:val="28"/>
          <w:shd w:val="clear" w:color="auto" w:fill="FFFFFF"/>
        </w:rPr>
        <w:t>- сроков предоставления муниципальной услуги;</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 порядка    обжалования    действий </w:t>
      </w:r>
      <w:proofErr w:type="gramStart"/>
      <w:r>
        <w:rPr>
          <w:sz w:val="28"/>
          <w:szCs w:val="28"/>
          <w:shd w:val="clear" w:color="auto" w:fill="FFFFFF"/>
        </w:rPr>
        <w:t xml:space="preserve">   (</w:t>
      </w:r>
      <w:proofErr w:type="gramEnd"/>
      <w:r>
        <w:rPr>
          <w:sz w:val="28"/>
          <w:szCs w:val="28"/>
          <w:shd w:val="clear" w:color="auto" w:fill="FFFFFF"/>
        </w:rPr>
        <w:t>бездействия)    и   решений должностных лиц,    осуществляемых и принимаемых в ходе предоставления муниципальной услуги.</w:t>
      </w:r>
    </w:p>
    <w:p w:rsidR="00EB5351" w:rsidRDefault="00EB5351" w:rsidP="00EB5351">
      <w:pPr>
        <w:ind w:firstLine="709"/>
        <w:jc w:val="both"/>
        <w:rPr>
          <w:sz w:val="28"/>
          <w:szCs w:val="28"/>
          <w:shd w:val="clear" w:color="auto" w:fill="FFFFFF"/>
        </w:rPr>
      </w:pPr>
      <w:r>
        <w:rPr>
          <w:sz w:val="28"/>
          <w:szCs w:val="28"/>
          <w:shd w:val="clear" w:color="auto" w:fill="FFFFFF"/>
        </w:rPr>
        <w:t>2.21. Показатели доступности и качества и муниципальных услуг.</w:t>
      </w:r>
    </w:p>
    <w:p w:rsidR="00EB5351" w:rsidRDefault="00EB5351" w:rsidP="00EB5351">
      <w:pPr>
        <w:autoSpaceDE w:val="0"/>
        <w:ind w:firstLine="709"/>
        <w:jc w:val="both"/>
        <w:rPr>
          <w:sz w:val="28"/>
          <w:szCs w:val="28"/>
          <w:shd w:val="clear" w:color="auto" w:fill="FFFFFF"/>
        </w:rPr>
      </w:pPr>
      <w:r>
        <w:rPr>
          <w:sz w:val="28"/>
          <w:szCs w:val="28"/>
          <w:shd w:val="clear" w:color="auto" w:fill="FFFFFF"/>
        </w:rPr>
        <w:t>2.21.1. Показателями доступности муниципальной услуги являются:</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а) транспортная доступность к местам предоставления </w:t>
      </w:r>
      <w:proofErr w:type="gramStart"/>
      <w:r>
        <w:rPr>
          <w:sz w:val="28"/>
          <w:szCs w:val="28"/>
          <w:shd w:val="clear" w:color="auto" w:fill="FFFFFF"/>
        </w:rPr>
        <w:t>муниципальной  услуги</w:t>
      </w:r>
      <w:proofErr w:type="gramEnd"/>
      <w:r>
        <w:rPr>
          <w:sz w:val="28"/>
          <w:szCs w:val="28"/>
          <w:shd w:val="clear" w:color="auto" w:fill="FFFFFF"/>
        </w:rPr>
        <w:t>;</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б) обеспечение беспрепятственного доступа лиц с ограниченными возможностями </w:t>
      </w:r>
      <w:proofErr w:type="gramStart"/>
      <w:r>
        <w:rPr>
          <w:sz w:val="28"/>
          <w:szCs w:val="28"/>
          <w:shd w:val="clear" w:color="auto" w:fill="FFFFFF"/>
        </w:rPr>
        <w:t>передвижения  к</w:t>
      </w:r>
      <w:proofErr w:type="gramEnd"/>
      <w:r>
        <w:rPr>
          <w:sz w:val="28"/>
          <w:szCs w:val="28"/>
          <w:shd w:val="clear" w:color="auto" w:fill="FFFFFF"/>
        </w:rPr>
        <w:t xml:space="preserve"> помещениям, в которых предоставляется муниципальная услуга;</w:t>
      </w:r>
    </w:p>
    <w:p w:rsidR="00EB5351" w:rsidRDefault="00EB5351" w:rsidP="00EB5351">
      <w:pPr>
        <w:autoSpaceDE w:val="0"/>
        <w:ind w:firstLine="709"/>
        <w:jc w:val="both"/>
        <w:rPr>
          <w:sz w:val="28"/>
          <w:szCs w:val="28"/>
          <w:shd w:val="clear" w:color="auto" w:fill="FFFFFF"/>
        </w:rPr>
      </w:pPr>
      <w:r>
        <w:rPr>
          <w:sz w:val="28"/>
          <w:szCs w:val="28"/>
          <w:shd w:val="clear" w:color="auto" w:fill="FFFFFF"/>
        </w:rPr>
        <w:t>в) размещение информации о порядке предоставления муниципальной услуги в едином портале государственных и муниципальных услуг.</w:t>
      </w:r>
    </w:p>
    <w:p w:rsidR="00EB5351" w:rsidRDefault="00EB5351" w:rsidP="00EB5351">
      <w:pPr>
        <w:autoSpaceDE w:val="0"/>
        <w:ind w:firstLine="709"/>
        <w:jc w:val="both"/>
        <w:rPr>
          <w:sz w:val="28"/>
          <w:szCs w:val="28"/>
          <w:shd w:val="clear" w:color="auto" w:fill="FFFFFF"/>
        </w:rPr>
      </w:pPr>
      <w:r>
        <w:rPr>
          <w:sz w:val="28"/>
          <w:szCs w:val="28"/>
          <w:shd w:val="clear" w:color="auto" w:fill="FFFFFF"/>
        </w:rPr>
        <w:t>2.21.2. Показателями качества муниципальной услуги являются:</w:t>
      </w:r>
    </w:p>
    <w:p w:rsidR="00EB5351" w:rsidRDefault="00EB5351" w:rsidP="00EB5351">
      <w:pPr>
        <w:autoSpaceDE w:val="0"/>
        <w:ind w:firstLine="709"/>
        <w:jc w:val="both"/>
        <w:rPr>
          <w:sz w:val="28"/>
          <w:szCs w:val="28"/>
          <w:shd w:val="clear" w:color="auto" w:fill="FFFFFF"/>
        </w:rPr>
      </w:pPr>
      <w:r>
        <w:rPr>
          <w:sz w:val="28"/>
          <w:szCs w:val="28"/>
          <w:shd w:val="clear" w:color="auto" w:fill="FFFFFF"/>
        </w:rPr>
        <w:t>а) соблюдение срока выдачи документов при предоставлении муниципальной услуги;</w:t>
      </w:r>
    </w:p>
    <w:p w:rsidR="00EB5351" w:rsidRDefault="00EB5351" w:rsidP="00EB5351">
      <w:pPr>
        <w:autoSpaceDE w:val="0"/>
        <w:ind w:firstLine="709"/>
        <w:jc w:val="both"/>
        <w:rPr>
          <w:sz w:val="28"/>
          <w:szCs w:val="28"/>
          <w:shd w:val="clear" w:color="auto" w:fill="FFFFFF"/>
        </w:rPr>
      </w:pPr>
      <w:r>
        <w:rPr>
          <w:sz w:val="28"/>
          <w:szCs w:val="28"/>
          <w:shd w:val="clear" w:color="auto" w:fill="FFFFFF"/>
        </w:rPr>
        <w:t>б) соблюдение сроков ожидания в очереди при подаче и получении документов;</w:t>
      </w:r>
    </w:p>
    <w:p w:rsidR="00EB5351" w:rsidRDefault="00EB5351" w:rsidP="00EB5351">
      <w:pPr>
        <w:ind w:firstLine="709"/>
        <w:jc w:val="both"/>
        <w:rPr>
          <w:sz w:val="28"/>
          <w:szCs w:val="28"/>
          <w:shd w:val="clear" w:color="auto" w:fill="FFFFFF"/>
        </w:rPr>
      </w:pPr>
      <w:r>
        <w:rPr>
          <w:sz w:val="28"/>
          <w:szCs w:val="28"/>
          <w:shd w:val="clear" w:color="auto" w:fill="FFFFFF"/>
        </w:rPr>
        <w:lastRenderedPageBreak/>
        <w:t xml:space="preserve">в) </w:t>
      </w:r>
      <w:proofErr w:type="gramStart"/>
      <w:r>
        <w:rPr>
          <w:sz w:val="28"/>
          <w:szCs w:val="28"/>
          <w:shd w:val="clear" w:color="auto" w:fill="FFFFFF"/>
        </w:rPr>
        <w:t>отсутствие  поданных</w:t>
      </w:r>
      <w:proofErr w:type="gramEnd"/>
      <w:r>
        <w:rPr>
          <w:sz w:val="28"/>
          <w:szCs w:val="28"/>
          <w:shd w:val="clear" w:color="auto" w:fill="FFFFFF"/>
        </w:rPr>
        <w:t xml:space="preserve"> в установленном порядке жалоб на решения, действия (бездействия) должностных лиц, принятые и осуществленные при предоставлении муниципальной услуги.</w:t>
      </w:r>
    </w:p>
    <w:p w:rsidR="00EB5351" w:rsidRDefault="00EB5351" w:rsidP="00EB5351">
      <w:pPr>
        <w:autoSpaceDE w:val="0"/>
        <w:ind w:firstLine="709"/>
        <w:jc w:val="both"/>
        <w:rPr>
          <w:shd w:val="clear" w:color="auto" w:fill="FFFFFF"/>
        </w:rPr>
      </w:pPr>
      <w:r>
        <w:rPr>
          <w:shd w:val="clear" w:color="auto" w:fill="FFFFFF"/>
        </w:rPr>
        <w:tab/>
      </w:r>
    </w:p>
    <w:p w:rsidR="00EB5351" w:rsidRDefault="00EB5351" w:rsidP="00EB5351">
      <w:pPr>
        <w:autoSpaceDE w:val="0"/>
        <w:ind w:firstLine="709"/>
        <w:jc w:val="center"/>
        <w:rPr>
          <w:sz w:val="28"/>
          <w:szCs w:val="28"/>
          <w:shd w:val="clear" w:color="auto" w:fill="FFFFFF"/>
        </w:rPr>
      </w:pPr>
      <w:r>
        <w:rPr>
          <w:sz w:val="28"/>
          <w:szCs w:val="28"/>
          <w:shd w:val="clear" w:color="auto" w:fill="FFFFFF"/>
        </w:rPr>
        <w:t>3. Состав, последовательность и сроки исполнения административных процедур</w:t>
      </w:r>
    </w:p>
    <w:p w:rsidR="00EB5351" w:rsidRDefault="00EB5351" w:rsidP="00EB5351">
      <w:pPr>
        <w:autoSpaceDE w:val="0"/>
        <w:ind w:firstLine="709"/>
        <w:jc w:val="both"/>
        <w:rPr>
          <w:sz w:val="28"/>
          <w:szCs w:val="28"/>
          <w:shd w:val="clear" w:color="auto" w:fill="FFFFFF"/>
        </w:rPr>
      </w:pP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3.1. Блок-схема предоставления муниципальной услуги приводится в приложении № 1 </w:t>
      </w:r>
      <w:proofErr w:type="gramStart"/>
      <w:r>
        <w:rPr>
          <w:sz w:val="28"/>
          <w:szCs w:val="28"/>
          <w:shd w:val="clear" w:color="auto" w:fill="FFFFFF"/>
        </w:rPr>
        <w:t>к  Административному</w:t>
      </w:r>
      <w:proofErr w:type="gramEnd"/>
      <w:r>
        <w:rPr>
          <w:sz w:val="28"/>
          <w:szCs w:val="28"/>
          <w:shd w:val="clear" w:color="auto" w:fill="FFFFFF"/>
        </w:rPr>
        <w:t xml:space="preserve"> регламенту.</w:t>
      </w:r>
    </w:p>
    <w:p w:rsidR="00EB5351" w:rsidRDefault="00EB5351" w:rsidP="00EB5351">
      <w:pPr>
        <w:autoSpaceDE w:val="0"/>
        <w:ind w:firstLine="709"/>
        <w:jc w:val="both"/>
        <w:rPr>
          <w:sz w:val="28"/>
          <w:szCs w:val="28"/>
          <w:shd w:val="clear" w:color="auto" w:fill="FFFFFF"/>
        </w:rPr>
      </w:pPr>
      <w:r>
        <w:rPr>
          <w:shd w:val="clear" w:color="auto" w:fill="FFFFFF"/>
        </w:rPr>
        <w:t>3</w:t>
      </w:r>
      <w:r>
        <w:rPr>
          <w:sz w:val="28"/>
          <w:szCs w:val="28"/>
          <w:shd w:val="clear" w:color="auto" w:fill="FFFFFF"/>
        </w:rPr>
        <w:t>.2. Предоставление муниципальной услуги включает в себя следующие административные процедуры:</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а) прием </w:t>
      </w:r>
      <w:proofErr w:type="gramStart"/>
      <w:r>
        <w:rPr>
          <w:sz w:val="28"/>
          <w:szCs w:val="28"/>
          <w:shd w:val="clear" w:color="auto" w:fill="FFFFFF"/>
        </w:rPr>
        <w:t>и  регистрация</w:t>
      </w:r>
      <w:proofErr w:type="gramEnd"/>
      <w:r>
        <w:rPr>
          <w:sz w:val="28"/>
          <w:szCs w:val="28"/>
          <w:shd w:val="clear" w:color="auto" w:fill="FFFFFF"/>
        </w:rPr>
        <w:t xml:space="preserve">  заявления с необходимыми документами;</w:t>
      </w:r>
    </w:p>
    <w:p w:rsidR="00EB5351" w:rsidRDefault="00EB5351" w:rsidP="00EB5351">
      <w:pPr>
        <w:autoSpaceDE w:val="0"/>
        <w:ind w:firstLine="709"/>
        <w:jc w:val="both"/>
        <w:rPr>
          <w:sz w:val="28"/>
          <w:szCs w:val="28"/>
          <w:shd w:val="clear" w:color="auto" w:fill="FFFFFF"/>
        </w:rPr>
      </w:pPr>
      <w:r>
        <w:rPr>
          <w:sz w:val="28"/>
          <w:szCs w:val="28"/>
          <w:shd w:val="clear" w:color="auto" w:fill="FFFFFF"/>
        </w:rPr>
        <w:t>б) рассмотрение представленных документов;</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в) межведомственное информационное взаимодействие; </w:t>
      </w:r>
    </w:p>
    <w:p w:rsidR="00EB5351" w:rsidRDefault="00EB5351" w:rsidP="00EB5351">
      <w:pPr>
        <w:autoSpaceDE w:val="0"/>
        <w:ind w:firstLine="709"/>
        <w:jc w:val="both"/>
        <w:rPr>
          <w:sz w:val="28"/>
          <w:szCs w:val="28"/>
          <w:shd w:val="clear" w:color="auto" w:fill="FFFFFF"/>
        </w:rPr>
      </w:pPr>
      <w:r>
        <w:rPr>
          <w:sz w:val="28"/>
          <w:szCs w:val="28"/>
          <w:shd w:val="clear" w:color="auto" w:fill="FFFFFF"/>
        </w:rPr>
        <w:t>г) расчет размера вреда, причиняемого автомобильным дорогам местного значения;</w:t>
      </w:r>
    </w:p>
    <w:p w:rsidR="00EB5351" w:rsidRDefault="00EB5351" w:rsidP="00EB5351">
      <w:pPr>
        <w:autoSpaceDE w:val="0"/>
        <w:ind w:firstLine="709"/>
        <w:jc w:val="both"/>
        <w:rPr>
          <w:sz w:val="28"/>
          <w:szCs w:val="28"/>
          <w:shd w:val="clear" w:color="auto" w:fill="FFFFFF"/>
        </w:rPr>
      </w:pPr>
      <w:r>
        <w:rPr>
          <w:sz w:val="28"/>
          <w:szCs w:val="28"/>
          <w:shd w:val="clear" w:color="auto" w:fill="FFFFFF"/>
        </w:rPr>
        <w:t>д) подготовка и оформление результата предоставления муниципальной услуги;</w:t>
      </w:r>
    </w:p>
    <w:p w:rsidR="00EB5351" w:rsidRDefault="00EB5351" w:rsidP="00EB5351">
      <w:pPr>
        <w:autoSpaceDE w:val="0"/>
        <w:ind w:firstLine="709"/>
        <w:jc w:val="both"/>
        <w:rPr>
          <w:sz w:val="28"/>
          <w:szCs w:val="28"/>
          <w:shd w:val="clear" w:color="auto" w:fill="FFFFFF"/>
        </w:rPr>
      </w:pPr>
      <w:r>
        <w:rPr>
          <w:sz w:val="28"/>
          <w:szCs w:val="28"/>
          <w:shd w:val="clear" w:color="auto" w:fill="FFFFFF"/>
        </w:rPr>
        <w:t>е) выдача результата предоставления муниципальной услуги.</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3.3. Прием </w:t>
      </w:r>
      <w:proofErr w:type="gramStart"/>
      <w:r>
        <w:rPr>
          <w:sz w:val="28"/>
          <w:szCs w:val="28"/>
          <w:shd w:val="clear" w:color="auto" w:fill="FFFFFF"/>
        </w:rPr>
        <w:t>и  регистрация</w:t>
      </w:r>
      <w:proofErr w:type="gramEnd"/>
      <w:r>
        <w:rPr>
          <w:sz w:val="28"/>
          <w:szCs w:val="28"/>
          <w:shd w:val="clear" w:color="auto" w:fill="FFFFFF"/>
        </w:rPr>
        <w:t xml:space="preserve">  заявления и необходимых документов заявителя.</w:t>
      </w:r>
    </w:p>
    <w:p w:rsidR="00EB5351" w:rsidRDefault="00EB5351" w:rsidP="00EB5351">
      <w:pPr>
        <w:autoSpaceDE w:val="0"/>
        <w:autoSpaceDN w:val="0"/>
        <w:adjustRightInd w:val="0"/>
        <w:ind w:firstLine="709"/>
        <w:jc w:val="both"/>
        <w:outlineLvl w:val="2"/>
        <w:rPr>
          <w:sz w:val="28"/>
          <w:szCs w:val="28"/>
        </w:rPr>
      </w:pPr>
      <w:r>
        <w:rPr>
          <w:sz w:val="28"/>
          <w:szCs w:val="28"/>
        </w:rPr>
        <w:t>3.3.1. Основанием для начала административной процедуры по приему документов для получения разрешения является обращение заявителя или его представителя в Администрацию посредством личного приема, направления документов посредством почтового отправления с объявленной ценностью при его пересылке и описью вложения.</w:t>
      </w:r>
    </w:p>
    <w:p w:rsidR="00EB5351" w:rsidRDefault="00EB5351" w:rsidP="00EB5351">
      <w:pPr>
        <w:autoSpaceDE w:val="0"/>
        <w:ind w:firstLine="709"/>
        <w:jc w:val="both"/>
        <w:rPr>
          <w:sz w:val="28"/>
          <w:szCs w:val="28"/>
          <w:shd w:val="clear" w:color="auto" w:fill="FFFFFF"/>
        </w:rPr>
      </w:pPr>
      <w:r>
        <w:rPr>
          <w:bCs/>
          <w:sz w:val="28"/>
          <w:szCs w:val="28"/>
          <w:shd w:val="clear" w:color="auto" w:fill="FFFFFF"/>
        </w:rPr>
        <w:t xml:space="preserve">При личном приеме заявитель </w:t>
      </w:r>
      <w:r>
        <w:rPr>
          <w:sz w:val="28"/>
          <w:szCs w:val="28"/>
          <w:shd w:val="clear" w:color="auto" w:fill="FFFFFF"/>
        </w:rPr>
        <w:t xml:space="preserve">предъявляет документ, удостоверяющий его личность и документ, подтверждающий полномочия физического лица представлять интересы юридического лица или индивидуального предпринимателя, если с </w:t>
      </w:r>
      <w:proofErr w:type="gramStart"/>
      <w:r>
        <w:rPr>
          <w:sz w:val="28"/>
          <w:szCs w:val="28"/>
          <w:shd w:val="clear" w:color="auto" w:fill="FFFFFF"/>
        </w:rPr>
        <w:t xml:space="preserve">заявлением </w:t>
      </w:r>
      <w:r>
        <w:rPr>
          <w:bCs/>
          <w:sz w:val="28"/>
          <w:szCs w:val="28"/>
          <w:shd w:val="clear" w:color="auto" w:fill="FFFFFF"/>
        </w:rPr>
        <w:t xml:space="preserve"> </w:t>
      </w:r>
      <w:r>
        <w:rPr>
          <w:sz w:val="28"/>
          <w:szCs w:val="28"/>
          <w:shd w:val="clear" w:color="auto" w:fill="FFFFFF"/>
        </w:rPr>
        <w:t>обращается</w:t>
      </w:r>
      <w:proofErr w:type="gramEnd"/>
      <w:r>
        <w:rPr>
          <w:sz w:val="28"/>
          <w:szCs w:val="28"/>
          <w:shd w:val="clear" w:color="auto" w:fill="FFFFFF"/>
        </w:rPr>
        <w:t xml:space="preserve"> представитель заявителя.</w:t>
      </w:r>
    </w:p>
    <w:p w:rsidR="00EB5351" w:rsidRDefault="00EB5351" w:rsidP="00EB5351">
      <w:pPr>
        <w:autoSpaceDE w:val="0"/>
        <w:ind w:firstLine="709"/>
        <w:jc w:val="both"/>
        <w:rPr>
          <w:sz w:val="28"/>
          <w:szCs w:val="28"/>
          <w:shd w:val="clear" w:color="auto" w:fill="FFFFFF"/>
        </w:rPr>
      </w:pPr>
      <w:r>
        <w:rPr>
          <w:sz w:val="28"/>
          <w:szCs w:val="28"/>
          <w:shd w:val="clear" w:color="auto" w:fill="FFFFFF"/>
        </w:rPr>
        <w:t>В ходе приема документов должностное лицо Администрации:</w:t>
      </w:r>
    </w:p>
    <w:p w:rsidR="00EB5351" w:rsidRDefault="00EB5351" w:rsidP="00EB5351">
      <w:pPr>
        <w:autoSpaceDE w:val="0"/>
        <w:autoSpaceDN w:val="0"/>
        <w:adjustRightInd w:val="0"/>
        <w:ind w:firstLine="709"/>
        <w:jc w:val="both"/>
        <w:outlineLvl w:val="2"/>
        <w:rPr>
          <w:sz w:val="28"/>
          <w:szCs w:val="28"/>
        </w:rPr>
      </w:pPr>
      <w:r>
        <w:rPr>
          <w:sz w:val="28"/>
          <w:szCs w:val="28"/>
        </w:rPr>
        <w:t>а) обеспечивает регистрацию заявления в системе электронного документооборота и делопроизводства, а также в журнале регистрации заявлений и выдачи специальных разрешений;</w:t>
      </w:r>
    </w:p>
    <w:p w:rsidR="00EB5351" w:rsidRDefault="00EB5351" w:rsidP="00EB5351">
      <w:pPr>
        <w:autoSpaceDE w:val="0"/>
        <w:autoSpaceDN w:val="0"/>
        <w:adjustRightInd w:val="0"/>
        <w:ind w:firstLine="709"/>
        <w:jc w:val="both"/>
        <w:outlineLvl w:val="2"/>
        <w:rPr>
          <w:sz w:val="28"/>
          <w:szCs w:val="28"/>
        </w:rPr>
      </w:pPr>
      <w:r>
        <w:rPr>
          <w:sz w:val="28"/>
          <w:szCs w:val="28"/>
        </w:rPr>
        <w:t>б) устанавливает личность каждого обратившегося гражданина путем проверки документа, удостоверяющего его личность.</w:t>
      </w:r>
    </w:p>
    <w:p w:rsidR="00EB5351" w:rsidRDefault="00EB5351" w:rsidP="00EB5351">
      <w:pPr>
        <w:autoSpaceDE w:val="0"/>
        <w:autoSpaceDN w:val="0"/>
        <w:adjustRightInd w:val="0"/>
        <w:ind w:firstLine="709"/>
        <w:jc w:val="both"/>
        <w:outlineLvl w:val="2"/>
        <w:rPr>
          <w:sz w:val="28"/>
          <w:szCs w:val="28"/>
        </w:rPr>
      </w:pPr>
      <w:r>
        <w:rPr>
          <w:sz w:val="28"/>
          <w:szCs w:val="28"/>
        </w:rPr>
        <w:t>в) информирует при личном приеме заявителя о порядке и сроках предоставления муниципальной услуги;</w:t>
      </w:r>
    </w:p>
    <w:p w:rsidR="00EB5351" w:rsidRDefault="00EB5351" w:rsidP="00EB5351">
      <w:pPr>
        <w:autoSpaceDE w:val="0"/>
        <w:autoSpaceDN w:val="0"/>
        <w:adjustRightInd w:val="0"/>
        <w:ind w:firstLine="709"/>
        <w:jc w:val="both"/>
        <w:outlineLvl w:val="2"/>
        <w:rPr>
          <w:sz w:val="28"/>
          <w:szCs w:val="28"/>
        </w:rPr>
      </w:pPr>
      <w:r>
        <w:rPr>
          <w:sz w:val="28"/>
          <w:szCs w:val="28"/>
        </w:rPr>
        <w:t>г) проверяет правильность заполнения заявления, в том числе полноту внесенных данных;</w:t>
      </w:r>
    </w:p>
    <w:p w:rsidR="00EB5351" w:rsidRDefault="00EB5351" w:rsidP="00EB5351">
      <w:pPr>
        <w:autoSpaceDE w:val="0"/>
        <w:autoSpaceDN w:val="0"/>
        <w:adjustRightInd w:val="0"/>
        <w:ind w:firstLine="709"/>
        <w:jc w:val="both"/>
        <w:outlineLvl w:val="2"/>
        <w:rPr>
          <w:sz w:val="28"/>
          <w:szCs w:val="28"/>
        </w:rPr>
      </w:pPr>
      <w:r>
        <w:rPr>
          <w:sz w:val="28"/>
          <w:szCs w:val="28"/>
        </w:rPr>
        <w:t>д) при личном приеме осуществляет проверку представленных документов на соответствие оригиналам и заверение их копии;</w:t>
      </w:r>
    </w:p>
    <w:p w:rsidR="00EB5351" w:rsidRDefault="00EB5351" w:rsidP="00EB5351">
      <w:pPr>
        <w:autoSpaceDE w:val="0"/>
        <w:autoSpaceDN w:val="0"/>
        <w:adjustRightInd w:val="0"/>
        <w:ind w:firstLine="709"/>
        <w:jc w:val="both"/>
        <w:outlineLvl w:val="2"/>
        <w:rPr>
          <w:sz w:val="28"/>
          <w:szCs w:val="28"/>
        </w:rPr>
      </w:pPr>
      <w:r>
        <w:rPr>
          <w:sz w:val="28"/>
          <w:szCs w:val="28"/>
        </w:rPr>
        <w:t xml:space="preserve">е) при выявлении в ходе личного приема оснований для отказа в приеме документов, предусмотренных </w:t>
      </w:r>
      <w:hyperlink r:id="rId15" w:history="1">
        <w:r>
          <w:rPr>
            <w:rStyle w:val="a3"/>
            <w:color w:val="auto"/>
            <w:sz w:val="28"/>
            <w:szCs w:val="28"/>
            <w:u w:val="none"/>
          </w:rPr>
          <w:t>пунктом 2.1</w:t>
        </w:r>
      </w:hyperlink>
      <w:r>
        <w:rPr>
          <w:sz w:val="28"/>
          <w:szCs w:val="28"/>
        </w:rPr>
        <w:t xml:space="preserve">5 Административного регламента, уведомляет заявителя о наличии препятствий для получения муниципальной </w:t>
      </w:r>
      <w:r>
        <w:rPr>
          <w:sz w:val="28"/>
          <w:szCs w:val="28"/>
        </w:rPr>
        <w:lastRenderedPageBreak/>
        <w:t>услуги, объясняет заявителю содержание выявленных недостатков в представленных документах и предлагает заявителю устранить их в ходе личного приема. При устранении выявленных недостатков в ходе личного приема заявителю выдается расписка о приеме документов;</w:t>
      </w:r>
    </w:p>
    <w:p w:rsidR="00EB5351" w:rsidRDefault="00EB5351" w:rsidP="00EB5351">
      <w:pPr>
        <w:autoSpaceDE w:val="0"/>
        <w:autoSpaceDN w:val="0"/>
        <w:adjustRightInd w:val="0"/>
        <w:ind w:firstLine="709"/>
        <w:jc w:val="both"/>
        <w:outlineLvl w:val="2"/>
        <w:rPr>
          <w:sz w:val="28"/>
          <w:szCs w:val="28"/>
        </w:rPr>
      </w:pPr>
      <w:r>
        <w:rPr>
          <w:sz w:val="28"/>
          <w:szCs w:val="28"/>
        </w:rPr>
        <w:t xml:space="preserve">ж) при выявлении в ходе личного приема оснований для отказа в приеме документов, предусмотренных </w:t>
      </w:r>
      <w:hyperlink r:id="rId16" w:history="1">
        <w:r>
          <w:rPr>
            <w:rStyle w:val="a3"/>
            <w:color w:val="auto"/>
            <w:sz w:val="28"/>
            <w:szCs w:val="28"/>
            <w:u w:val="none"/>
          </w:rPr>
          <w:t>пунктом 2.1</w:t>
        </w:r>
      </w:hyperlink>
      <w:r>
        <w:rPr>
          <w:sz w:val="28"/>
          <w:szCs w:val="28"/>
        </w:rPr>
        <w:t>5 Административного регламента, направленных почтовым отправлением, уведомление о наличии препятствий для получения разрешения направляется заявителю на адрес, указанный в заявлении;</w:t>
      </w:r>
    </w:p>
    <w:p w:rsidR="00EB5351" w:rsidRDefault="00EB5351" w:rsidP="00EB5351">
      <w:pPr>
        <w:autoSpaceDE w:val="0"/>
        <w:autoSpaceDN w:val="0"/>
        <w:adjustRightInd w:val="0"/>
        <w:ind w:firstLine="709"/>
        <w:jc w:val="both"/>
        <w:outlineLvl w:val="2"/>
        <w:rPr>
          <w:sz w:val="28"/>
          <w:szCs w:val="28"/>
        </w:rPr>
      </w:pPr>
      <w:r>
        <w:rPr>
          <w:sz w:val="28"/>
          <w:szCs w:val="28"/>
        </w:rPr>
        <w:t xml:space="preserve">з) выдает (направляет) заявителю расписку о приеме документов при отсутствии оснований для отказа в приеме документов, предусмотренных </w:t>
      </w:r>
      <w:hyperlink r:id="rId17" w:history="1">
        <w:r>
          <w:rPr>
            <w:rStyle w:val="a3"/>
            <w:color w:val="auto"/>
            <w:sz w:val="28"/>
            <w:szCs w:val="28"/>
            <w:u w:val="none"/>
          </w:rPr>
          <w:t>пунктом 2.1</w:t>
        </w:r>
      </w:hyperlink>
      <w:r>
        <w:rPr>
          <w:sz w:val="28"/>
          <w:szCs w:val="28"/>
        </w:rPr>
        <w:t xml:space="preserve">5 Административного регламента.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hyperlink r:id="rId18" w:history="1">
        <w:r>
          <w:rPr>
            <w:rStyle w:val="a3"/>
            <w:color w:val="auto"/>
            <w:sz w:val="28"/>
            <w:szCs w:val="28"/>
            <w:u w:val="none"/>
          </w:rPr>
          <w:t>Расписка</w:t>
        </w:r>
      </w:hyperlink>
      <w:r>
        <w:rPr>
          <w:sz w:val="28"/>
          <w:szCs w:val="28"/>
        </w:rPr>
        <w:t xml:space="preserve"> о приеме документов оформляется в 2 экземплярах по форме, установленной приложением № 4 к Административному регламенту (один выдается (направляется) заявителю, второй подшивается в дело). В ходе личного приема расписка выдается заявителю под роспись, при направлении заявления посредством почтового отправления расписка направляется на адрес, указанный в заявлении;</w:t>
      </w:r>
    </w:p>
    <w:p w:rsidR="00EB5351" w:rsidRDefault="00EB5351" w:rsidP="00EB5351">
      <w:pPr>
        <w:autoSpaceDE w:val="0"/>
        <w:autoSpaceDN w:val="0"/>
        <w:adjustRightInd w:val="0"/>
        <w:ind w:firstLine="709"/>
        <w:jc w:val="both"/>
        <w:outlineLvl w:val="2"/>
        <w:rPr>
          <w:sz w:val="28"/>
          <w:szCs w:val="28"/>
        </w:rPr>
      </w:pPr>
      <w:r>
        <w:rPr>
          <w:sz w:val="28"/>
          <w:szCs w:val="28"/>
        </w:rPr>
        <w:t xml:space="preserve">и) при наличии одного из оснований, предусмотренных </w:t>
      </w:r>
      <w:hyperlink r:id="rId19" w:history="1">
        <w:r>
          <w:rPr>
            <w:rStyle w:val="a3"/>
            <w:color w:val="auto"/>
            <w:sz w:val="28"/>
            <w:szCs w:val="28"/>
            <w:u w:val="none"/>
          </w:rPr>
          <w:t>пунктом 2.1</w:t>
        </w:r>
      </w:hyperlink>
      <w:r>
        <w:rPr>
          <w:sz w:val="28"/>
          <w:szCs w:val="28"/>
        </w:rPr>
        <w:t xml:space="preserve">5 Административного регламента, отказывает в приеме документов. </w:t>
      </w:r>
      <w:hyperlink r:id="rId20" w:history="1">
        <w:r>
          <w:rPr>
            <w:rStyle w:val="a3"/>
            <w:color w:val="auto"/>
            <w:sz w:val="28"/>
            <w:szCs w:val="28"/>
            <w:u w:val="none"/>
          </w:rPr>
          <w:t>Уведомление</w:t>
        </w:r>
      </w:hyperlink>
      <w:r>
        <w:rPr>
          <w:sz w:val="28"/>
          <w:szCs w:val="28"/>
        </w:rPr>
        <w:t xml:space="preserve"> об отказе в приеме документов оформляется в 2 экземплярах по форме, установленной приложением № 5 к Административному регламенту (один экземпляр выдается (направляется) заявителю, второй подшивается в дело) и подлежит регистрации в журнале регистрации заявлений и выдачи  разрешений. При личном приеме заявителя отказ в приеме документов выдается заявителю под роспись, при поступлении заявления посредством почтового отправления письменный отказ в приеме документов направляется на адрес, указанный в заявлении. В случае направления отказа в приеме документов на адрес на втором экземпляре делается отметка о способе направления с указанием даты отправления.</w:t>
      </w:r>
    </w:p>
    <w:p w:rsidR="00EB5351" w:rsidRDefault="00EB5351" w:rsidP="00EB5351">
      <w:pPr>
        <w:autoSpaceDE w:val="0"/>
        <w:autoSpaceDN w:val="0"/>
        <w:adjustRightInd w:val="0"/>
        <w:ind w:firstLine="709"/>
        <w:jc w:val="both"/>
        <w:outlineLvl w:val="2"/>
        <w:rPr>
          <w:sz w:val="28"/>
          <w:szCs w:val="28"/>
        </w:rPr>
      </w:pPr>
      <w:r>
        <w:rPr>
          <w:sz w:val="28"/>
          <w:szCs w:val="28"/>
        </w:rPr>
        <w:t>3.3.2. Общее время административной процедуры по приему документов не может превышать 45 минут.</w:t>
      </w:r>
    </w:p>
    <w:p w:rsidR="00EB5351" w:rsidRDefault="00EB5351" w:rsidP="00EB5351">
      <w:pPr>
        <w:autoSpaceDE w:val="0"/>
        <w:autoSpaceDN w:val="0"/>
        <w:adjustRightInd w:val="0"/>
        <w:ind w:firstLine="709"/>
        <w:jc w:val="both"/>
        <w:outlineLvl w:val="2"/>
        <w:rPr>
          <w:sz w:val="28"/>
          <w:szCs w:val="28"/>
          <w:shd w:val="clear" w:color="auto" w:fill="FFFFFF"/>
        </w:rPr>
      </w:pPr>
      <w:r>
        <w:rPr>
          <w:sz w:val="28"/>
          <w:szCs w:val="28"/>
        </w:rPr>
        <w:t xml:space="preserve">3.3.3. Результатом административной процедуры по приему документов для получения разрешения является выдача (направление) расписки о приеме </w:t>
      </w:r>
      <w:proofErr w:type="gramStart"/>
      <w:r>
        <w:rPr>
          <w:sz w:val="28"/>
          <w:szCs w:val="28"/>
        </w:rPr>
        <w:t>документов,  письменного</w:t>
      </w:r>
      <w:proofErr w:type="gramEnd"/>
      <w:r>
        <w:rPr>
          <w:sz w:val="28"/>
          <w:szCs w:val="28"/>
        </w:rPr>
        <w:t xml:space="preserve"> отказа в приеме документов.</w:t>
      </w:r>
    </w:p>
    <w:p w:rsidR="00EB5351" w:rsidRDefault="00EB5351" w:rsidP="00EB5351">
      <w:pPr>
        <w:tabs>
          <w:tab w:val="left" w:pos="-142"/>
          <w:tab w:val="left" w:pos="0"/>
          <w:tab w:val="left" w:pos="567"/>
        </w:tabs>
        <w:autoSpaceDE w:val="0"/>
        <w:ind w:firstLine="709"/>
        <w:jc w:val="both"/>
        <w:rPr>
          <w:sz w:val="28"/>
          <w:szCs w:val="28"/>
          <w:shd w:val="clear" w:color="auto" w:fill="FFFFFF"/>
        </w:rPr>
      </w:pPr>
      <w:r>
        <w:rPr>
          <w:sz w:val="28"/>
          <w:szCs w:val="28"/>
          <w:shd w:val="clear" w:color="auto" w:fill="FFFFFF"/>
        </w:rPr>
        <w:t>3.4. Рассмотрение представленных документов.</w:t>
      </w:r>
    </w:p>
    <w:p w:rsidR="00EB5351" w:rsidRDefault="00EB5351" w:rsidP="00EB5351">
      <w:pPr>
        <w:tabs>
          <w:tab w:val="left" w:pos="-142"/>
          <w:tab w:val="left" w:pos="0"/>
          <w:tab w:val="left" w:pos="567"/>
        </w:tabs>
        <w:autoSpaceDE w:val="0"/>
        <w:ind w:firstLine="709"/>
        <w:jc w:val="both"/>
        <w:rPr>
          <w:sz w:val="28"/>
          <w:szCs w:val="28"/>
          <w:shd w:val="clear" w:color="auto" w:fill="FFFFFF"/>
        </w:rPr>
      </w:pPr>
      <w:r>
        <w:rPr>
          <w:sz w:val="28"/>
          <w:szCs w:val="28"/>
          <w:shd w:val="clear" w:color="auto" w:fill="FFFFFF"/>
        </w:rPr>
        <w:t>3.4.1. Основанием для начала административной процедуры является наличие заявления с комплектом представленных документов.</w:t>
      </w:r>
    </w:p>
    <w:p w:rsidR="00EB5351" w:rsidRDefault="00EB5351" w:rsidP="00EB5351">
      <w:pPr>
        <w:tabs>
          <w:tab w:val="left" w:pos="-142"/>
          <w:tab w:val="left" w:pos="0"/>
          <w:tab w:val="left" w:pos="567"/>
        </w:tabs>
        <w:autoSpaceDE w:val="0"/>
        <w:ind w:firstLine="709"/>
        <w:jc w:val="both"/>
        <w:rPr>
          <w:sz w:val="28"/>
          <w:szCs w:val="28"/>
          <w:shd w:val="clear" w:color="auto" w:fill="FFFFFF"/>
        </w:rPr>
      </w:pPr>
      <w:r>
        <w:rPr>
          <w:sz w:val="28"/>
          <w:szCs w:val="28"/>
          <w:shd w:val="clear" w:color="auto" w:fill="FFFFFF"/>
        </w:rPr>
        <w:t xml:space="preserve">Заявление передается главе Администрации. Глава Администрации в соответствии со своей компетенцией передает заявление для исполнения специалисту, ответственному за подготовку проекта заключения. </w:t>
      </w:r>
    </w:p>
    <w:p w:rsidR="00EB5351" w:rsidRDefault="00EB5351" w:rsidP="00EB5351">
      <w:pPr>
        <w:autoSpaceDE w:val="0"/>
        <w:autoSpaceDN w:val="0"/>
        <w:adjustRightInd w:val="0"/>
        <w:ind w:firstLine="709"/>
        <w:jc w:val="both"/>
        <w:outlineLvl w:val="2"/>
        <w:rPr>
          <w:sz w:val="28"/>
          <w:szCs w:val="28"/>
        </w:rPr>
      </w:pPr>
      <w:r>
        <w:rPr>
          <w:sz w:val="28"/>
          <w:szCs w:val="28"/>
          <w:shd w:val="clear" w:color="auto" w:fill="FFFFFF"/>
        </w:rPr>
        <w:t xml:space="preserve">Специалист, ответственный за подготовку проекта заключения проверяет комплектность полученных документов, </w:t>
      </w:r>
      <w:r>
        <w:rPr>
          <w:sz w:val="28"/>
          <w:szCs w:val="28"/>
        </w:rPr>
        <w:t xml:space="preserve">проводит проверку </w:t>
      </w:r>
      <w:r>
        <w:rPr>
          <w:sz w:val="28"/>
          <w:szCs w:val="28"/>
        </w:rPr>
        <w:lastRenderedPageBreak/>
        <w:t>полноты и достоверности указанных заявителем сведений, соответствия технических характеристик транспортного средства требованиям безопасности при перевозке заявленного груза, соответствия технических характеристик тягача и прицепа возможности осуществления данного вида перевозки, достаточности представленных данных для принятия</w:t>
      </w:r>
      <w:r>
        <w:t xml:space="preserve"> </w:t>
      </w:r>
      <w:r>
        <w:rPr>
          <w:sz w:val="28"/>
          <w:szCs w:val="28"/>
        </w:rPr>
        <w:t>решения о выдаче соответствующего разрешения.</w:t>
      </w:r>
    </w:p>
    <w:p w:rsidR="00EB5351" w:rsidRDefault="00EB5351" w:rsidP="00EB5351">
      <w:pPr>
        <w:autoSpaceDE w:val="0"/>
        <w:autoSpaceDN w:val="0"/>
        <w:adjustRightInd w:val="0"/>
        <w:ind w:firstLine="709"/>
        <w:jc w:val="both"/>
        <w:outlineLvl w:val="2"/>
        <w:rPr>
          <w:shd w:val="clear" w:color="auto" w:fill="FFFFFF"/>
        </w:rPr>
      </w:pPr>
      <w:r>
        <w:rPr>
          <w:sz w:val="28"/>
          <w:szCs w:val="28"/>
        </w:rPr>
        <w:t>В случаях, когда в заявлении содержатся ошибки или информация представлена</w:t>
      </w:r>
      <w:r>
        <w:t xml:space="preserve"> </w:t>
      </w:r>
      <w:r>
        <w:rPr>
          <w:sz w:val="28"/>
          <w:szCs w:val="28"/>
        </w:rPr>
        <w:t>не в полном объеме, она должна быть дополнительно запрошена у заявителя.</w:t>
      </w:r>
    </w:p>
    <w:p w:rsidR="00EB5351" w:rsidRDefault="00EB5351" w:rsidP="00EB5351">
      <w:pPr>
        <w:tabs>
          <w:tab w:val="left" w:pos="-142"/>
          <w:tab w:val="left" w:pos="0"/>
          <w:tab w:val="left" w:pos="567"/>
        </w:tabs>
        <w:autoSpaceDE w:val="0"/>
        <w:ind w:firstLine="709"/>
        <w:jc w:val="both"/>
        <w:rPr>
          <w:sz w:val="28"/>
          <w:szCs w:val="28"/>
          <w:shd w:val="clear" w:color="auto" w:fill="FFFFFF"/>
        </w:rPr>
      </w:pPr>
      <w:r>
        <w:rPr>
          <w:sz w:val="28"/>
          <w:szCs w:val="28"/>
          <w:shd w:val="clear" w:color="auto" w:fill="FFFFFF"/>
        </w:rPr>
        <w:t>Если при рассмотрении заявления на осуществление данного вида перевозки установлено, что Администрация не уполномочена принимать решение о выдаче разрешения, специалист, ответственный за подготовку проекта заключения в 5-дневный срок обеспечивает переадресацию этого заявления для рассмотрения уполномоченному на это органу с соответствующим уведомлением об этом заявителя.</w:t>
      </w:r>
    </w:p>
    <w:p w:rsidR="00EB5351" w:rsidRDefault="00EB5351" w:rsidP="00EB5351">
      <w:pPr>
        <w:autoSpaceDE w:val="0"/>
        <w:autoSpaceDN w:val="0"/>
        <w:adjustRightInd w:val="0"/>
        <w:ind w:firstLine="709"/>
        <w:jc w:val="both"/>
        <w:outlineLvl w:val="2"/>
        <w:rPr>
          <w:sz w:val="28"/>
          <w:szCs w:val="28"/>
        </w:rPr>
      </w:pPr>
      <w:r>
        <w:rPr>
          <w:sz w:val="28"/>
          <w:szCs w:val="28"/>
          <w:shd w:val="clear" w:color="auto" w:fill="FFFFFF"/>
        </w:rPr>
        <w:t>3.4.2. Специалист, ответственный за подготовку проекта заключения</w:t>
      </w:r>
      <w:r>
        <w:rPr>
          <w:sz w:val="28"/>
          <w:szCs w:val="28"/>
        </w:rPr>
        <w:t>:</w:t>
      </w:r>
    </w:p>
    <w:p w:rsidR="00EB5351" w:rsidRDefault="00EB5351" w:rsidP="00EB5351">
      <w:pPr>
        <w:autoSpaceDE w:val="0"/>
        <w:autoSpaceDN w:val="0"/>
        <w:adjustRightInd w:val="0"/>
        <w:ind w:firstLine="709"/>
        <w:jc w:val="both"/>
        <w:outlineLvl w:val="2"/>
        <w:rPr>
          <w:sz w:val="28"/>
          <w:szCs w:val="28"/>
        </w:rPr>
      </w:pPr>
      <w:r>
        <w:rPr>
          <w:sz w:val="28"/>
          <w:szCs w:val="28"/>
        </w:rPr>
        <w:t>а) направляет заявку на согласование маршрута транспортного средства, осуществляющего перевозку грузов, с владельцами частных автомобильных дорог, по которым проходит маршрут транспортного средства, осуществляющего перевозку опасных грузов, в срок не позднее 1 рабочего дня со дня получения заявки. Заявка на согласование маршрута должна содержать: номер и дату; полное наименование собственника, владельца автомобильной дороги, в чей адрес направляется заявка, с указанием его места нахождения; маршрут перевозки груза (начальный, основной промежуточный и конечный пункт автомобильной дороги) с указанием ее принадлежности к соответствующей форме собственности; сведения о перевозимом грузе: наименование и описание груза, класс, номер ООН;</w:t>
      </w:r>
    </w:p>
    <w:p w:rsidR="00EB5351" w:rsidRDefault="00EB5351" w:rsidP="00EB5351">
      <w:pPr>
        <w:autoSpaceDE w:val="0"/>
        <w:autoSpaceDN w:val="0"/>
        <w:adjustRightInd w:val="0"/>
        <w:ind w:firstLine="709"/>
        <w:jc w:val="both"/>
        <w:outlineLvl w:val="2"/>
        <w:rPr>
          <w:sz w:val="28"/>
          <w:szCs w:val="28"/>
        </w:rPr>
      </w:pPr>
      <w:r>
        <w:rPr>
          <w:sz w:val="28"/>
          <w:szCs w:val="28"/>
        </w:rPr>
        <w:t>б) обеспечивает проведение оценки грузоподъемности, несущей способности инженерных и других сооружений по маршруту следования крупногабаритного и тяжеловесного груза с использованием методов, установленных действующими нормами, данных о состоянии дорог и искусственных сооружений.</w:t>
      </w:r>
    </w:p>
    <w:p w:rsidR="00EB5351" w:rsidRDefault="00EB5351" w:rsidP="00EB5351">
      <w:pPr>
        <w:autoSpaceDE w:val="0"/>
        <w:autoSpaceDN w:val="0"/>
        <w:adjustRightInd w:val="0"/>
        <w:ind w:firstLine="709"/>
        <w:jc w:val="both"/>
        <w:outlineLvl w:val="2"/>
        <w:rPr>
          <w:sz w:val="28"/>
          <w:szCs w:val="28"/>
        </w:rPr>
      </w:pPr>
      <w:r>
        <w:rPr>
          <w:sz w:val="28"/>
          <w:szCs w:val="28"/>
        </w:rPr>
        <w:t xml:space="preserve">в) в случае, если по результатам оценки, указанной в </w:t>
      </w:r>
      <w:hyperlink r:id="rId21" w:history="1">
        <w:r>
          <w:rPr>
            <w:rStyle w:val="a3"/>
            <w:color w:val="auto"/>
            <w:sz w:val="28"/>
            <w:szCs w:val="28"/>
            <w:u w:val="none"/>
          </w:rPr>
          <w:t>подпункте «б</w:t>
        </w:r>
      </w:hyperlink>
      <w:r>
        <w:rPr>
          <w:sz w:val="28"/>
          <w:szCs w:val="28"/>
        </w:rPr>
        <w:t>» настоящего пункта,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уведомляет об этом заявителя и предлагает ему другой маршрут или разработку специального проекта;</w:t>
      </w:r>
    </w:p>
    <w:p w:rsidR="00EB5351" w:rsidRDefault="00EB5351" w:rsidP="00EB5351">
      <w:pPr>
        <w:autoSpaceDE w:val="0"/>
        <w:autoSpaceDN w:val="0"/>
        <w:adjustRightInd w:val="0"/>
        <w:ind w:firstLine="709"/>
        <w:jc w:val="both"/>
        <w:outlineLvl w:val="2"/>
        <w:rPr>
          <w:sz w:val="28"/>
          <w:szCs w:val="28"/>
        </w:rPr>
      </w:pPr>
      <w:r>
        <w:rPr>
          <w:sz w:val="28"/>
          <w:szCs w:val="28"/>
        </w:rPr>
        <w:t xml:space="preserve">3.4.3. Общий срок совершения административной процедуры не должен превышать: при выдаче  разрешения на перевозку крупногабаритных и тяжеловесных грузов </w:t>
      </w:r>
      <w:hyperlink r:id="rId22" w:history="1">
        <w:r>
          <w:rPr>
            <w:rStyle w:val="a3"/>
            <w:color w:val="auto"/>
            <w:sz w:val="28"/>
            <w:szCs w:val="28"/>
            <w:u w:val="none"/>
          </w:rPr>
          <w:t>категории 1</w:t>
        </w:r>
      </w:hyperlink>
      <w:r>
        <w:rPr>
          <w:sz w:val="28"/>
          <w:szCs w:val="28"/>
        </w:rPr>
        <w:t xml:space="preserve"> и опасных грузов не должен превышать 3 дней, а для крупногабаритных и тяжеловесных грузов </w:t>
      </w:r>
      <w:hyperlink r:id="rId23" w:history="1">
        <w:r>
          <w:rPr>
            <w:rStyle w:val="a3"/>
            <w:color w:val="auto"/>
            <w:sz w:val="28"/>
            <w:szCs w:val="28"/>
            <w:u w:val="none"/>
          </w:rPr>
          <w:t>категории 2</w:t>
        </w:r>
      </w:hyperlink>
      <w:r>
        <w:rPr>
          <w:sz w:val="28"/>
          <w:szCs w:val="28"/>
        </w:rPr>
        <w:t xml:space="preserve"> не должен превышать 5 дней со дня регистрации заявления.</w:t>
      </w:r>
    </w:p>
    <w:p w:rsidR="00EB5351" w:rsidRDefault="00EB5351" w:rsidP="00EB5351">
      <w:pPr>
        <w:autoSpaceDE w:val="0"/>
        <w:autoSpaceDN w:val="0"/>
        <w:adjustRightInd w:val="0"/>
        <w:ind w:firstLine="539"/>
        <w:jc w:val="both"/>
        <w:outlineLvl w:val="2"/>
        <w:rPr>
          <w:sz w:val="28"/>
          <w:szCs w:val="28"/>
        </w:rPr>
      </w:pPr>
      <w:r>
        <w:rPr>
          <w:sz w:val="28"/>
          <w:szCs w:val="28"/>
        </w:rPr>
        <w:t xml:space="preserve">3.4.4. Результатом административной процедуры является начало процедуры по межведомственному информационному взаимодействию, </w:t>
      </w:r>
      <w:r>
        <w:rPr>
          <w:sz w:val="28"/>
          <w:szCs w:val="28"/>
        </w:rPr>
        <w:lastRenderedPageBreak/>
        <w:t>подготовка и оформление результата предоставления муниципальной услуги либо отказ в предоставлении муниципальной услуги.</w:t>
      </w:r>
    </w:p>
    <w:p w:rsidR="00EB5351" w:rsidRDefault="00EB5351" w:rsidP="00EB5351">
      <w:pPr>
        <w:autoSpaceDE w:val="0"/>
        <w:autoSpaceDN w:val="0"/>
        <w:adjustRightInd w:val="0"/>
        <w:ind w:firstLine="709"/>
        <w:jc w:val="both"/>
        <w:outlineLvl w:val="2"/>
        <w:rPr>
          <w:sz w:val="28"/>
          <w:szCs w:val="28"/>
        </w:rPr>
      </w:pPr>
      <w:r>
        <w:rPr>
          <w:sz w:val="28"/>
          <w:szCs w:val="28"/>
        </w:rPr>
        <w:t>3.5. Межведомственное информационное взаимодействие.</w:t>
      </w:r>
    </w:p>
    <w:p w:rsidR="00EB5351" w:rsidRDefault="00EB5351" w:rsidP="00EB5351">
      <w:pPr>
        <w:autoSpaceDE w:val="0"/>
        <w:autoSpaceDN w:val="0"/>
        <w:adjustRightInd w:val="0"/>
        <w:ind w:firstLine="709"/>
        <w:jc w:val="both"/>
        <w:outlineLvl w:val="2"/>
        <w:rPr>
          <w:sz w:val="28"/>
          <w:szCs w:val="28"/>
        </w:rPr>
      </w:pPr>
      <w:r>
        <w:rPr>
          <w:sz w:val="28"/>
          <w:szCs w:val="28"/>
        </w:rPr>
        <w:t>3.5.1. Основаниями для начала административной процедуры по межведомственному информационному взаимодействию являются:</w:t>
      </w:r>
    </w:p>
    <w:p w:rsidR="00EB5351" w:rsidRDefault="00EB5351" w:rsidP="00EB5351">
      <w:pPr>
        <w:autoSpaceDE w:val="0"/>
        <w:autoSpaceDN w:val="0"/>
        <w:adjustRightInd w:val="0"/>
        <w:ind w:firstLine="709"/>
        <w:jc w:val="both"/>
        <w:outlineLvl w:val="2"/>
        <w:rPr>
          <w:sz w:val="28"/>
          <w:szCs w:val="28"/>
        </w:rPr>
      </w:pPr>
      <w:r>
        <w:rPr>
          <w:sz w:val="28"/>
          <w:szCs w:val="28"/>
        </w:rPr>
        <w:t xml:space="preserve">1) прием заявления на получение разрешения без приложения документов, которые в соответствии с </w:t>
      </w:r>
      <w:hyperlink r:id="rId24" w:history="1">
        <w:r>
          <w:rPr>
            <w:rStyle w:val="a3"/>
            <w:color w:val="auto"/>
            <w:sz w:val="28"/>
            <w:szCs w:val="28"/>
            <w:u w:val="none"/>
          </w:rPr>
          <w:t>пункта 2.</w:t>
        </w:r>
      </w:hyperlink>
      <w:r>
        <w:rPr>
          <w:sz w:val="28"/>
          <w:szCs w:val="28"/>
        </w:rPr>
        <w:t xml:space="preserve">10 Административного регламента могут предоставляться заявителями по желанию. В этом случае в зависимости от предоставленных документов </w:t>
      </w:r>
      <w:r>
        <w:rPr>
          <w:sz w:val="28"/>
          <w:szCs w:val="28"/>
          <w:shd w:val="clear" w:color="auto" w:fill="FFFFFF"/>
        </w:rPr>
        <w:t>специалист, ответственный за подготовку проекта заключения</w:t>
      </w:r>
      <w:r>
        <w:rPr>
          <w:sz w:val="28"/>
          <w:szCs w:val="28"/>
        </w:rPr>
        <w:t>, осуществляет подготовку и направление следующих запросов:</w:t>
      </w:r>
    </w:p>
    <w:p w:rsidR="00EB5351" w:rsidRDefault="00EB5351" w:rsidP="00EB5351">
      <w:pPr>
        <w:autoSpaceDE w:val="0"/>
        <w:autoSpaceDN w:val="0"/>
        <w:adjustRightInd w:val="0"/>
        <w:ind w:firstLine="709"/>
        <w:jc w:val="both"/>
        <w:outlineLvl w:val="2"/>
        <w:rPr>
          <w:sz w:val="28"/>
          <w:szCs w:val="28"/>
        </w:rPr>
      </w:pPr>
      <w:r>
        <w:rPr>
          <w:sz w:val="28"/>
          <w:szCs w:val="28"/>
        </w:rPr>
        <w:t>- в Управление Федерального казначейства по Челябинской области:</w:t>
      </w:r>
    </w:p>
    <w:p w:rsidR="00EB5351" w:rsidRDefault="00EB5351" w:rsidP="00EB5351">
      <w:pPr>
        <w:autoSpaceDE w:val="0"/>
        <w:autoSpaceDN w:val="0"/>
        <w:adjustRightInd w:val="0"/>
        <w:ind w:firstLine="709"/>
        <w:jc w:val="both"/>
        <w:outlineLvl w:val="2"/>
        <w:rPr>
          <w:sz w:val="28"/>
          <w:szCs w:val="28"/>
        </w:rPr>
      </w:pPr>
      <w:r>
        <w:rPr>
          <w:sz w:val="28"/>
          <w:szCs w:val="28"/>
        </w:rPr>
        <w:t xml:space="preserve">о предоставлении сведений, подтверждающих уплату государственной </w:t>
      </w:r>
      <w:proofErr w:type="gramStart"/>
      <w:r>
        <w:rPr>
          <w:sz w:val="28"/>
          <w:szCs w:val="28"/>
        </w:rPr>
        <w:t>пошлины ;</w:t>
      </w:r>
      <w:proofErr w:type="gramEnd"/>
    </w:p>
    <w:p w:rsidR="00EB5351" w:rsidRDefault="00EB5351" w:rsidP="00EB5351">
      <w:pPr>
        <w:autoSpaceDE w:val="0"/>
        <w:autoSpaceDN w:val="0"/>
        <w:adjustRightInd w:val="0"/>
        <w:ind w:firstLine="709"/>
        <w:jc w:val="both"/>
        <w:outlineLvl w:val="2"/>
        <w:rPr>
          <w:sz w:val="28"/>
          <w:szCs w:val="28"/>
        </w:rPr>
      </w:pPr>
      <w:r>
        <w:rPr>
          <w:sz w:val="28"/>
          <w:szCs w:val="28"/>
        </w:rPr>
        <w:t>о предоставлении сведений, подтверждающих возмещение вреда, причиняемого транспортным (и) средством (</w:t>
      </w:r>
      <w:proofErr w:type="spellStart"/>
      <w:r>
        <w:rPr>
          <w:sz w:val="28"/>
          <w:szCs w:val="28"/>
        </w:rPr>
        <w:t>ами</w:t>
      </w:r>
      <w:proofErr w:type="spellEnd"/>
      <w:r>
        <w:rPr>
          <w:sz w:val="28"/>
          <w:szCs w:val="28"/>
        </w:rPr>
        <w:t>), осуществляющим (и) перевозки тяжеловесных грузов;</w:t>
      </w:r>
    </w:p>
    <w:p w:rsidR="00EB5351" w:rsidRDefault="00EB5351" w:rsidP="00EB5351">
      <w:pPr>
        <w:autoSpaceDE w:val="0"/>
        <w:autoSpaceDN w:val="0"/>
        <w:adjustRightInd w:val="0"/>
        <w:ind w:firstLine="709"/>
        <w:jc w:val="both"/>
        <w:outlineLvl w:val="2"/>
        <w:rPr>
          <w:sz w:val="28"/>
          <w:szCs w:val="28"/>
        </w:rPr>
      </w:pPr>
      <w:r>
        <w:rPr>
          <w:sz w:val="28"/>
          <w:szCs w:val="28"/>
        </w:rPr>
        <w:t xml:space="preserve">- в УГИБДД УМВД России по </w:t>
      </w:r>
      <w:proofErr w:type="gramStart"/>
      <w:r>
        <w:rPr>
          <w:sz w:val="28"/>
          <w:szCs w:val="28"/>
        </w:rPr>
        <w:t>Челябинской  области</w:t>
      </w:r>
      <w:proofErr w:type="gramEnd"/>
      <w:r>
        <w:rPr>
          <w:sz w:val="28"/>
          <w:szCs w:val="28"/>
        </w:rPr>
        <w:t xml:space="preserve"> запроса о согласовании маршрута транспортного средства, осуществляющего перевозки крупногабаритных грузов;</w:t>
      </w:r>
    </w:p>
    <w:p w:rsidR="00EB5351" w:rsidRDefault="00EB5351" w:rsidP="00EB5351">
      <w:pPr>
        <w:autoSpaceDE w:val="0"/>
        <w:autoSpaceDN w:val="0"/>
        <w:adjustRightInd w:val="0"/>
        <w:ind w:firstLine="709"/>
        <w:jc w:val="both"/>
        <w:outlineLvl w:val="2"/>
        <w:rPr>
          <w:sz w:val="28"/>
          <w:szCs w:val="28"/>
        </w:rPr>
      </w:pPr>
      <w:r>
        <w:rPr>
          <w:sz w:val="28"/>
          <w:szCs w:val="28"/>
        </w:rPr>
        <w:t xml:space="preserve">2) прием заявления о переоформлении специального разрешения без приложения документов, которые в соответствии с </w:t>
      </w:r>
      <w:hyperlink r:id="rId25" w:history="1">
        <w:r>
          <w:rPr>
            <w:rStyle w:val="a3"/>
            <w:color w:val="auto"/>
            <w:sz w:val="28"/>
            <w:szCs w:val="28"/>
            <w:u w:val="none"/>
          </w:rPr>
          <w:t>пунктом 2.</w:t>
        </w:r>
      </w:hyperlink>
      <w:r>
        <w:rPr>
          <w:sz w:val="28"/>
          <w:szCs w:val="28"/>
        </w:rPr>
        <w:t>10 Административного регламента могут предоставляться заявителями по желанию. В этом случае в зависимости от предоставленных документов должностное лицо, ответственное за рассмотрение заявления, осуществляет подготовку и направление в ФНС России запросов о предоставлении сведений из Единого государственного реестра юридических лиц.</w:t>
      </w:r>
    </w:p>
    <w:p w:rsidR="00EB5351" w:rsidRDefault="00EB5351" w:rsidP="00EB5351">
      <w:pPr>
        <w:autoSpaceDE w:val="0"/>
        <w:autoSpaceDN w:val="0"/>
        <w:adjustRightInd w:val="0"/>
        <w:ind w:firstLine="709"/>
        <w:jc w:val="both"/>
        <w:outlineLvl w:val="2"/>
        <w:rPr>
          <w:sz w:val="28"/>
          <w:szCs w:val="28"/>
        </w:rPr>
      </w:pPr>
      <w:r>
        <w:rPr>
          <w:sz w:val="28"/>
          <w:szCs w:val="28"/>
        </w:rPr>
        <w:t>3.5.2. В целях получения дополнительной информации, необходимой для качественного предоставления муниципальной услуги, должностное лицо также подготавливает и направляет запросы о предоставлении информации (документов) в иные государственные органы, органы местного самоуправления, организации, располагающие такой информацией (документами).</w:t>
      </w:r>
    </w:p>
    <w:p w:rsidR="00EB5351" w:rsidRDefault="00EB5351" w:rsidP="00EB5351">
      <w:pPr>
        <w:autoSpaceDE w:val="0"/>
        <w:autoSpaceDN w:val="0"/>
        <w:adjustRightInd w:val="0"/>
        <w:ind w:firstLine="709"/>
        <w:jc w:val="both"/>
        <w:outlineLvl w:val="2"/>
        <w:rPr>
          <w:sz w:val="28"/>
          <w:szCs w:val="28"/>
        </w:rPr>
      </w:pPr>
      <w:r>
        <w:t>3</w:t>
      </w:r>
      <w:r>
        <w:rPr>
          <w:sz w:val="28"/>
          <w:szCs w:val="28"/>
        </w:rPr>
        <w:t>.5.3. Процедуры межведомственного взаимодействия, предусмотренного настоящей главой, осуществляются должностными лицами в соответствии с нормативными правовыми актами Российской Федерации, Челябинской области, муниципальными правовыми актами муниципального образования- Айлинское сельское поселение и соответствующими соглашениями.</w:t>
      </w:r>
    </w:p>
    <w:p w:rsidR="00EB5351" w:rsidRDefault="00EB5351" w:rsidP="00EB5351">
      <w:pPr>
        <w:autoSpaceDE w:val="0"/>
        <w:autoSpaceDN w:val="0"/>
        <w:adjustRightInd w:val="0"/>
        <w:ind w:firstLine="709"/>
        <w:jc w:val="both"/>
        <w:outlineLvl w:val="2"/>
        <w:rPr>
          <w:sz w:val="28"/>
          <w:szCs w:val="28"/>
        </w:rPr>
      </w:pPr>
      <w:r>
        <w:rPr>
          <w:sz w:val="28"/>
          <w:szCs w:val="28"/>
        </w:rPr>
        <w:t>3.5.4. В течение 1 дня, следующего за днем получения запрашиваемой информации (документов), должностное лицо проверяет полноту полученной информации (документов).</w:t>
      </w:r>
    </w:p>
    <w:p w:rsidR="00EB5351" w:rsidRDefault="00EB5351" w:rsidP="00EB5351">
      <w:pPr>
        <w:autoSpaceDE w:val="0"/>
        <w:autoSpaceDN w:val="0"/>
        <w:adjustRightInd w:val="0"/>
        <w:ind w:firstLine="709"/>
        <w:jc w:val="both"/>
        <w:outlineLvl w:val="2"/>
        <w:rPr>
          <w:sz w:val="28"/>
          <w:szCs w:val="28"/>
        </w:rPr>
      </w:pPr>
      <w:r>
        <w:rPr>
          <w:sz w:val="28"/>
          <w:szCs w:val="28"/>
        </w:rPr>
        <w:t xml:space="preserve">В случае поступления запрошенной информации (документов) не в полном объеме или содержащей противоречивые сведения должностное лицо в течение 1 рабочего дня после получения информации уточняет запрос и </w:t>
      </w:r>
      <w:r>
        <w:rPr>
          <w:sz w:val="28"/>
          <w:szCs w:val="28"/>
        </w:rPr>
        <w:lastRenderedPageBreak/>
        <w:t>направляет его повторно. При отсутствии указанных недостатков должностное лицо приступает к выполнению административной процедуры по подготовке проекта разрешения.</w:t>
      </w:r>
    </w:p>
    <w:p w:rsidR="00EB5351" w:rsidRDefault="00EB5351" w:rsidP="00EB5351">
      <w:pPr>
        <w:autoSpaceDE w:val="0"/>
        <w:autoSpaceDN w:val="0"/>
        <w:adjustRightInd w:val="0"/>
        <w:ind w:firstLine="539"/>
        <w:jc w:val="both"/>
        <w:outlineLvl w:val="2"/>
        <w:rPr>
          <w:sz w:val="28"/>
          <w:szCs w:val="28"/>
        </w:rPr>
      </w:pPr>
      <w:r>
        <w:rPr>
          <w:sz w:val="28"/>
          <w:szCs w:val="28"/>
        </w:rPr>
        <w:t>3.5.5.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EB5351" w:rsidRDefault="00EB5351" w:rsidP="00EB5351">
      <w:pPr>
        <w:autoSpaceDE w:val="0"/>
        <w:autoSpaceDN w:val="0"/>
        <w:adjustRightInd w:val="0"/>
        <w:ind w:firstLine="709"/>
        <w:jc w:val="both"/>
        <w:outlineLvl w:val="2"/>
        <w:rPr>
          <w:sz w:val="28"/>
          <w:szCs w:val="28"/>
        </w:rPr>
      </w:pPr>
      <w:r>
        <w:rPr>
          <w:sz w:val="28"/>
          <w:szCs w:val="28"/>
        </w:rPr>
        <w:t>3.6. Расчет размера вреда, причиняемого автомобильным дорогам местного значения.</w:t>
      </w:r>
    </w:p>
    <w:p w:rsidR="00EB5351" w:rsidRDefault="00EB5351" w:rsidP="00EB5351">
      <w:pPr>
        <w:autoSpaceDE w:val="0"/>
        <w:autoSpaceDN w:val="0"/>
        <w:adjustRightInd w:val="0"/>
        <w:ind w:firstLine="709"/>
        <w:jc w:val="both"/>
        <w:outlineLvl w:val="2"/>
        <w:rPr>
          <w:sz w:val="28"/>
          <w:szCs w:val="28"/>
        </w:rPr>
      </w:pPr>
      <w:r>
        <w:rPr>
          <w:sz w:val="28"/>
          <w:szCs w:val="28"/>
        </w:rPr>
        <w:t xml:space="preserve">3.6.1. Основанием для начала административной процедуры по расчету размера вреда, причиняемого автомобильным дорогам местного значения, является согласование маршрута транспортного средства, осуществляющего перевозку тяжеловесных грузов в порядке, предусмотренном </w:t>
      </w:r>
      <w:hyperlink r:id="rId26" w:history="1">
        <w:r>
          <w:rPr>
            <w:rStyle w:val="a3"/>
            <w:color w:val="auto"/>
            <w:sz w:val="28"/>
            <w:szCs w:val="28"/>
            <w:u w:val="none"/>
          </w:rPr>
          <w:t>пунктами 3.4</w:t>
        </w:r>
      </w:hyperlink>
      <w:r>
        <w:rPr>
          <w:sz w:val="28"/>
          <w:szCs w:val="28"/>
        </w:rPr>
        <w:t xml:space="preserve">, </w:t>
      </w:r>
      <w:hyperlink r:id="rId27" w:history="1">
        <w:r>
          <w:rPr>
            <w:rStyle w:val="a3"/>
            <w:color w:val="auto"/>
            <w:sz w:val="28"/>
            <w:szCs w:val="28"/>
            <w:u w:val="none"/>
          </w:rPr>
          <w:t>3.5</w:t>
        </w:r>
      </w:hyperlink>
      <w:r>
        <w:rPr>
          <w:sz w:val="28"/>
          <w:szCs w:val="28"/>
        </w:rPr>
        <w:t xml:space="preserve"> Административного регламента.</w:t>
      </w:r>
    </w:p>
    <w:p w:rsidR="00EB5351" w:rsidRDefault="00EB5351" w:rsidP="00EB5351">
      <w:pPr>
        <w:autoSpaceDE w:val="0"/>
        <w:autoSpaceDN w:val="0"/>
        <w:adjustRightInd w:val="0"/>
        <w:ind w:firstLine="709"/>
        <w:jc w:val="both"/>
        <w:outlineLvl w:val="2"/>
      </w:pPr>
      <w:r>
        <w:rPr>
          <w:sz w:val="28"/>
          <w:szCs w:val="28"/>
        </w:rPr>
        <w:t xml:space="preserve">3.6.2. Определение размера вреда, причиняемого транспортными средствами, осуществляющими перевозки тяжеловесных грузов по автомобильным дорогам местного значения, осуществляется не позднее 1 рабочего дня с момента согласования маршрута на основании данных, указанных в заявлении, в соответствии с </w:t>
      </w:r>
      <w:hyperlink r:id="rId28" w:history="1">
        <w:r>
          <w:rPr>
            <w:rStyle w:val="a3"/>
            <w:color w:val="auto"/>
            <w:sz w:val="28"/>
            <w:szCs w:val="28"/>
            <w:u w:val="none"/>
          </w:rPr>
          <w:t>Правилами</w:t>
        </w:r>
      </w:hyperlink>
      <w:r>
        <w:rPr>
          <w:sz w:val="28"/>
          <w:szCs w:val="28"/>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N 934,</w:t>
      </w:r>
      <w:r>
        <w:t xml:space="preserve"> </w:t>
      </w:r>
      <w:r>
        <w:rPr>
          <w:sz w:val="32"/>
          <w:szCs w:val="32"/>
        </w:rPr>
        <w:t xml:space="preserve">муниципальным правовым актом администрации </w:t>
      </w:r>
      <w:r>
        <w:rPr>
          <w:sz w:val="28"/>
          <w:szCs w:val="28"/>
        </w:rPr>
        <w:t>Айлинского сельского поселения,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r>
        <w:t>.</w:t>
      </w:r>
    </w:p>
    <w:p w:rsidR="00EB5351" w:rsidRDefault="00EB5351" w:rsidP="00EB5351">
      <w:pPr>
        <w:autoSpaceDE w:val="0"/>
        <w:autoSpaceDN w:val="0"/>
        <w:adjustRightInd w:val="0"/>
        <w:ind w:firstLine="709"/>
        <w:jc w:val="both"/>
        <w:outlineLvl w:val="2"/>
        <w:rPr>
          <w:rFonts w:ascii="Courier New" w:hAnsi="Courier New" w:cs="Courier New"/>
          <w:sz w:val="28"/>
          <w:szCs w:val="28"/>
        </w:rPr>
      </w:pPr>
      <w:r>
        <w:rPr>
          <w:sz w:val="28"/>
          <w:szCs w:val="28"/>
        </w:rPr>
        <w:t xml:space="preserve">По результатам расчета размера вреда </w:t>
      </w:r>
      <w:r>
        <w:rPr>
          <w:sz w:val="28"/>
          <w:szCs w:val="28"/>
          <w:shd w:val="clear" w:color="auto" w:fill="FFFFFF"/>
        </w:rPr>
        <w:t>специалист, ответственный за подготовку проекта заключения</w:t>
      </w:r>
      <w:r>
        <w:rPr>
          <w:sz w:val="28"/>
          <w:szCs w:val="28"/>
        </w:rPr>
        <w:t xml:space="preserve">, подготавливает и обеспечивает направление заявителю </w:t>
      </w:r>
      <w:hyperlink r:id="rId29" w:history="1">
        <w:r>
          <w:rPr>
            <w:rStyle w:val="a3"/>
            <w:color w:val="auto"/>
            <w:sz w:val="28"/>
            <w:szCs w:val="28"/>
            <w:u w:val="none"/>
          </w:rPr>
          <w:t>извещения</w:t>
        </w:r>
      </w:hyperlink>
      <w:r>
        <w:rPr>
          <w:sz w:val="28"/>
          <w:szCs w:val="28"/>
        </w:rPr>
        <w:t xml:space="preserve"> о размере вреда, причиняемого транспортными средствами, осуществляющими перевозки тяжеловесных грузов по автомобильным дорогам местного значения, по форме согласно приложению № 6 к Административному регламенту.</w:t>
      </w:r>
    </w:p>
    <w:p w:rsidR="00EB5351" w:rsidRDefault="00EB5351" w:rsidP="00EB5351">
      <w:pPr>
        <w:autoSpaceDE w:val="0"/>
        <w:autoSpaceDN w:val="0"/>
        <w:adjustRightInd w:val="0"/>
        <w:ind w:firstLine="709"/>
        <w:jc w:val="both"/>
        <w:outlineLvl w:val="2"/>
        <w:rPr>
          <w:sz w:val="28"/>
          <w:szCs w:val="28"/>
        </w:rPr>
      </w:pPr>
      <w:r>
        <w:rPr>
          <w:sz w:val="28"/>
          <w:szCs w:val="28"/>
        </w:rPr>
        <w:t>3.6.3. 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Портала государственных и муниципальных услуг.</w:t>
      </w:r>
    </w:p>
    <w:p w:rsidR="00EB5351" w:rsidRDefault="00EB5351" w:rsidP="00EB5351">
      <w:pPr>
        <w:autoSpaceDE w:val="0"/>
        <w:autoSpaceDN w:val="0"/>
        <w:adjustRightInd w:val="0"/>
        <w:ind w:firstLine="709"/>
        <w:jc w:val="both"/>
        <w:outlineLvl w:val="2"/>
        <w:rPr>
          <w:rFonts w:ascii="Courier New" w:hAnsi="Courier New" w:cs="Courier New"/>
          <w:sz w:val="28"/>
          <w:szCs w:val="28"/>
        </w:rPr>
      </w:pPr>
      <w:r>
        <w:rPr>
          <w:sz w:val="28"/>
          <w:szCs w:val="28"/>
        </w:rPr>
        <w:t xml:space="preserve">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w:t>
      </w:r>
      <w:r>
        <w:rPr>
          <w:sz w:val="28"/>
          <w:szCs w:val="28"/>
        </w:rPr>
        <w:lastRenderedPageBreak/>
        <w:t>вложения и уведомлением о вручении по адресу, указанному заявителем в заявлении.</w:t>
      </w:r>
    </w:p>
    <w:p w:rsidR="00EB5351" w:rsidRDefault="00EB5351" w:rsidP="00EB5351">
      <w:pPr>
        <w:autoSpaceDE w:val="0"/>
        <w:autoSpaceDN w:val="0"/>
        <w:adjustRightInd w:val="0"/>
        <w:ind w:firstLine="709"/>
        <w:jc w:val="both"/>
        <w:outlineLvl w:val="2"/>
        <w:rPr>
          <w:sz w:val="28"/>
          <w:szCs w:val="28"/>
        </w:rPr>
      </w:pPr>
      <w:r>
        <w:rPr>
          <w:sz w:val="28"/>
          <w:szCs w:val="28"/>
        </w:rPr>
        <w:t xml:space="preserve">3.6.4. Заявитель в течение 2 рабочих дней после получения извещения, указанного в </w:t>
      </w:r>
      <w:hyperlink r:id="rId30" w:history="1">
        <w:r>
          <w:rPr>
            <w:rStyle w:val="a3"/>
            <w:color w:val="auto"/>
            <w:sz w:val="28"/>
            <w:szCs w:val="28"/>
            <w:u w:val="none"/>
          </w:rPr>
          <w:t>пункте 3.6.3</w:t>
        </w:r>
      </w:hyperlink>
      <w:r>
        <w:rPr>
          <w:sz w:val="28"/>
          <w:szCs w:val="28"/>
        </w:rPr>
        <w:t xml:space="preserve"> Административного регламента, должен оплатить указанную в извещении сумму. Предоставление документа, подтверждающего оплату вреда перевозки тяжеловесных грузов по автомобильным дорогам местного значения, в Администрации является правом заявителя. В случае если в течение двух дней после получения уведомления заявитель не предоставляет указанный документ, должностное лицо в рамках межведомственного информационного взаимодействия направляет запрос в Управление Федерального казначейства по Челябинской области согласно </w:t>
      </w:r>
      <w:hyperlink r:id="rId31" w:history="1">
        <w:r>
          <w:rPr>
            <w:rStyle w:val="a3"/>
            <w:color w:val="auto"/>
            <w:sz w:val="28"/>
            <w:szCs w:val="28"/>
            <w:u w:val="none"/>
          </w:rPr>
          <w:t>подпункту «1» пункта 3.5.1</w:t>
        </w:r>
      </w:hyperlink>
      <w:r>
        <w:rPr>
          <w:sz w:val="28"/>
          <w:szCs w:val="28"/>
        </w:rPr>
        <w:t xml:space="preserve"> Регламента.</w:t>
      </w:r>
    </w:p>
    <w:p w:rsidR="00EB5351" w:rsidRDefault="00EB5351" w:rsidP="00EB5351">
      <w:pPr>
        <w:autoSpaceDE w:val="0"/>
        <w:autoSpaceDN w:val="0"/>
        <w:adjustRightInd w:val="0"/>
        <w:ind w:firstLine="539"/>
        <w:jc w:val="both"/>
        <w:outlineLvl w:val="2"/>
        <w:rPr>
          <w:sz w:val="28"/>
          <w:szCs w:val="28"/>
        </w:rPr>
      </w:pPr>
      <w:r>
        <w:rPr>
          <w:sz w:val="28"/>
          <w:szCs w:val="28"/>
        </w:rPr>
        <w:t>3.6.5. Результатом административной процедуры является направление (предоставление) заявителю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(в случае причинения вреда).</w:t>
      </w:r>
    </w:p>
    <w:p w:rsidR="00EB5351" w:rsidRDefault="00EB5351" w:rsidP="00EB5351">
      <w:pPr>
        <w:autoSpaceDE w:val="0"/>
        <w:autoSpaceDN w:val="0"/>
        <w:adjustRightInd w:val="0"/>
        <w:ind w:firstLine="709"/>
        <w:jc w:val="both"/>
        <w:outlineLvl w:val="2"/>
        <w:rPr>
          <w:sz w:val="28"/>
          <w:szCs w:val="28"/>
        </w:rPr>
      </w:pPr>
      <w:r>
        <w:rPr>
          <w:sz w:val="28"/>
          <w:szCs w:val="28"/>
        </w:rPr>
        <w:t>3.7. Подготовка проекта результата муниципальной услуги.</w:t>
      </w:r>
    </w:p>
    <w:p w:rsidR="00EB5351" w:rsidRDefault="00EB5351" w:rsidP="00EB5351">
      <w:pPr>
        <w:autoSpaceDE w:val="0"/>
        <w:autoSpaceDN w:val="0"/>
        <w:adjustRightInd w:val="0"/>
        <w:ind w:firstLine="709"/>
        <w:jc w:val="both"/>
        <w:outlineLvl w:val="2"/>
        <w:rPr>
          <w:sz w:val="28"/>
          <w:szCs w:val="28"/>
        </w:rPr>
      </w:pPr>
      <w:r>
        <w:t>3</w:t>
      </w:r>
      <w:r>
        <w:rPr>
          <w:sz w:val="28"/>
          <w:szCs w:val="28"/>
        </w:rPr>
        <w:t>.7.1. Основанием для начала административной процедуры по подготовке проекта результата муниципальной услуги является окончание административной процедуры по межведомственному информационному взаимодействию либо окончание административной процедуры по рассмотрению заявления при выдаче разрешения (при предоставлении заявителем всех документов, необходимых для предоставления муниципальной услуги (в том числе предоставляемых по собственной инициативе)).</w:t>
      </w:r>
    </w:p>
    <w:p w:rsidR="00EB5351" w:rsidRDefault="00EB5351" w:rsidP="00EB5351">
      <w:pPr>
        <w:autoSpaceDE w:val="0"/>
        <w:autoSpaceDN w:val="0"/>
        <w:adjustRightInd w:val="0"/>
        <w:ind w:firstLine="709"/>
        <w:jc w:val="both"/>
        <w:outlineLvl w:val="2"/>
        <w:rPr>
          <w:sz w:val="28"/>
          <w:szCs w:val="28"/>
        </w:rPr>
      </w:pPr>
      <w:r>
        <w:rPr>
          <w:sz w:val="28"/>
          <w:szCs w:val="28"/>
        </w:rPr>
        <w:t xml:space="preserve">3.7.2. </w:t>
      </w:r>
      <w:r>
        <w:rPr>
          <w:sz w:val="28"/>
          <w:szCs w:val="28"/>
          <w:shd w:val="clear" w:color="auto" w:fill="FFFFFF"/>
        </w:rPr>
        <w:t>Специалист, ответственный за подготовку проекта заключения</w:t>
      </w:r>
      <w:r>
        <w:rPr>
          <w:sz w:val="28"/>
          <w:szCs w:val="28"/>
        </w:rPr>
        <w:t xml:space="preserve">, проверяет наличие оснований для отказа в выдаче разрешения, при их отсутствии осуществляет подготовку проекта разрешения по установленной форме. При наличии оснований для отказа в выдаче специального разрешения должностное лицо подготавливает уведомление об отказе в выдаче специального разрешения по форме, установленной согласно </w:t>
      </w:r>
      <w:hyperlink r:id="rId32" w:history="1">
        <w:r>
          <w:rPr>
            <w:rStyle w:val="a3"/>
            <w:color w:val="auto"/>
            <w:sz w:val="28"/>
            <w:szCs w:val="28"/>
            <w:u w:val="none"/>
          </w:rPr>
          <w:t>приложению № 6</w:t>
        </w:r>
      </w:hyperlink>
      <w:r>
        <w:rPr>
          <w:sz w:val="28"/>
          <w:szCs w:val="28"/>
        </w:rPr>
        <w:t xml:space="preserve"> к Административному регламенту. Разрешение оформляется на бланке, изготовленном типографским способом со специальной защитой от подделки в соответствии с требованиями, установленными нормативными правовыми актами, в одном экземпляре. Копия разрешения остается в Администрации.</w:t>
      </w:r>
    </w:p>
    <w:p w:rsidR="00EB5351" w:rsidRDefault="00EB5351" w:rsidP="00EB5351">
      <w:pPr>
        <w:autoSpaceDE w:val="0"/>
        <w:autoSpaceDN w:val="0"/>
        <w:adjustRightInd w:val="0"/>
        <w:ind w:firstLine="709"/>
        <w:jc w:val="both"/>
        <w:outlineLvl w:val="2"/>
        <w:rPr>
          <w:sz w:val="28"/>
          <w:szCs w:val="28"/>
        </w:rPr>
      </w:pPr>
      <w:r>
        <w:rPr>
          <w:sz w:val="28"/>
          <w:szCs w:val="28"/>
        </w:rPr>
        <w:t>Продолжительность данного действия не должна превышать 1 дня.</w:t>
      </w:r>
    </w:p>
    <w:p w:rsidR="00EB5351" w:rsidRDefault="00EB5351" w:rsidP="00EB5351">
      <w:pPr>
        <w:autoSpaceDE w:val="0"/>
        <w:autoSpaceDN w:val="0"/>
        <w:adjustRightInd w:val="0"/>
        <w:ind w:firstLine="709"/>
        <w:jc w:val="both"/>
        <w:outlineLvl w:val="2"/>
        <w:rPr>
          <w:sz w:val="28"/>
          <w:szCs w:val="28"/>
          <w:shd w:val="clear" w:color="auto" w:fill="FFFFFF"/>
        </w:rPr>
      </w:pPr>
      <w:r>
        <w:rPr>
          <w:sz w:val="28"/>
          <w:szCs w:val="28"/>
        </w:rPr>
        <w:t>3.7.3. Проекты разрешения и уведомления о получении результата муниципальной услуги (либо уведомления об отказе в предоставлении муниципальной услуги</w:t>
      </w:r>
      <w:proofErr w:type="gramStart"/>
      <w:r>
        <w:rPr>
          <w:sz w:val="28"/>
          <w:szCs w:val="28"/>
        </w:rPr>
        <w:t>),  вместе</w:t>
      </w:r>
      <w:proofErr w:type="gramEnd"/>
      <w:r>
        <w:rPr>
          <w:sz w:val="28"/>
          <w:szCs w:val="28"/>
        </w:rPr>
        <w:t xml:space="preserve"> с принятыми от заявителя документами, распиской о приеме документов и информацией (документами), поступившей (ими) в рамках межведомственного информационного взаимодействия, передаются для подписания Главе Администрации.</w:t>
      </w:r>
    </w:p>
    <w:p w:rsidR="00EB5351" w:rsidRDefault="00EB5351" w:rsidP="00EB5351">
      <w:pPr>
        <w:autoSpaceDE w:val="0"/>
        <w:autoSpaceDN w:val="0"/>
        <w:adjustRightInd w:val="0"/>
        <w:ind w:firstLine="539"/>
        <w:jc w:val="both"/>
        <w:outlineLvl w:val="2"/>
        <w:rPr>
          <w:rFonts w:cs="Tahoma"/>
          <w:kern w:val="2"/>
          <w:sz w:val="28"/>
          <w:szCs w:val="28"/>
        </w:rPr>
      </w:pPr>
      <w:r>
        <w:rPr>
          <w:rFonts w:cs="Tahoma"/>
          <w:kern w:val="2"/>
          <w:sz w:val="28"/>
          <w:szCs w:val="28"/>
        </w:rPr>
        <w:lastRenderedPageBreak/>
        <w:t xml:space="preserve">  3.7.4. </w:t>
      </w:r>
      <w:proofErr w:type="gramStart"/>
      <w:r>
        <w:rPr>
          <w:rFonts w:cs="Tahoma"/>
          <w:kern w:val="2"/>
          <w:sz w:val="28"/>
          <w:szCs w:val="28"/>
        </w:rPr>
        <w:t xml:space="preserve">Результатом </w:t>
      </w:r>
      <w:r>
        <w:rPr>
          <w:sz w:val="28"/>
          <w:szCs w:val="28"/>
        </w:rPr>
        <w:t xml:space="preserve"> административной</w:t>
      </w:r>
      <w:proofErr w:type="gramEnd"/>
      <w:r>
        <w:rPr>
          <w:sz w:val="28"/>
          <w:szCs w:val="28"/>
        </w:rPr>
        <w:t xml:space="preserve"> процедуры является проект результата муниципальной услуги, подготовленный в соответствии с требованиями настоящего Административного  регламента.</w:t>
      </w:r>
      <w:r>
        <w:rPr>
          <w:rFonts w:cs="Tahoma"/>
          <w:kern w:val="2"/>
          <w:sz w:val="28"/>
          <w:szCs w:val="28"/>
        </w:rPr>
        <w:t xml:space="preserve"> </w:t>
      </w:r>
    </w:p>
    <w:p w:rsidR="00EB5351" w:rsidRDefault="00EB5351" w:rsidP="00EB5351">
      <w:pPr>
        <w:autoSpaceDE w:val="0"/>
        <w:ind w:firstLine="709"/>
        <w:jc w:val="both"/>
        <w:rPr>
          <w:rFonts w:cs="Tahoma"/>
          <w:kern w:val="2"/>
          <w:sz w:val="28"/>
          <w:szCs w:val="28"/>
        </w:rPr>
      </w:pPr>
      <w:r>
        <w:rPr>
          <w:rFonts w:cs="Tahoma"/>
          <w:kern w:val="2"/>
          <w:sz w:val="28"/>
          <w:szCs w:val="28"/>
        </w:rPr>
        <w:t xml:space="preserve">3.8.  </w:t>
      </w:r>
      <w:proofErr w:type="gramStart"/>
      <w:r>
        <w:rPr>
          <w:rFonts w:cs="Tahoma"/>
          <w:kern w:val="2"/>
          <w:sz w:val="28"/>
          <w:szCs w:val="28"/>
        </w:rPr>
        <w:t>Выдача  результата</w:t>
      </w:r>
      <w:proofErr w:type="gramEnd"/>
      <w:r>
        <w:rPr>
          <w:rFonts w:cs="Tahoma"/>
          <w:kern w:val="2"/>
          <w:sz w:val="28"/>
          <w:szCs w:val="28"/>
        </w:rPr>
        <w:t xml:space="preserve"> предоставления муниципальной услуги.</w:t>
      </w:r>
    </w:p>
    <w:p w:rsidR="00EB5351" w:rsidRDefault="00EB5351" w:rsidP="00EB5351">
      <w:pPr>
        <w:ind w:firstLine="709"/>
        <w:jc w:val="both"/>
        <w:rPr>
          <w:rFonts w:cs="Tahoma"/>
          <w:kern w:val="2"/>
          <w:sz w:val="28"/>
          <w:szCs w:val="28"/>
        </w:rPr>
      </w:pPr>
      <w:r>
        <w:rPr>
          <w:rFonts w:cs="Tahoma"/>
          <w:kern w:val="2"/>
          <w:sz w:val="28"/>
          <w:szCs w:val="28"/>
        </w:rPr>
        <w:t>Основанием для начала административной процедуры является наличие, документов и личного обращения заявителя за получением документов.</w:t>
      </w:r>
    </w:p>
    <w:p w:rsidR="00EB5351" w:rsidRDefault="00EB5351" w:rsidP="00EB5351">
      <w:pPr>
        <w:ind w:firstLine="709"/>
        <w:jc w:val="both"/>
        <w:rPr>
          <w:rFonts w:cs="Tahoma"/>
          <w:kern w:val="2"/>
          <w:sz w:val="28"/>
          <w:szCs w:val="28"/>
        </w:rPr>
      </w:pPr>
      <w:r>
        <w:rPr>
          <w:rFonts w:cs="Tahoma"/>
          <w:kern w:val="2"/>
          <w:sz w:val="28"/>
          <w:szCs w:val="28"/>
        </w:rPr>
        <w:t>Должностное лицо Администрации, ответственное за выдачу документов, может сообщить заявителю о принятом решении лично, по телефону.</w:t>
      </w:r>
    </w:p>
    <w:p w:rsidR="00EB5351" w:rsidRDefault="00EB5351" w:rsidP="00EB5351">
      <w:pPr>
        <w:autoSpaceDE w:val="0"/>
        <w:ind w:firstLine="709"/>
        <w:jc w:val="both"/>
        <w:rPr>
          <w:sz w:val="28"/>
          <w:szCs w:val="28"/>
          <w:shd w:val="clear" w:color="auto" w:fill="FFFFFF"/>
        </w:rPr>
      </w:pPr>
      <w:r>
        <w:rPr>
          <w:sz w:val="28"/>
          <w:szCs w:val="28"/>
          <w:shd w:val="clear" w:color="auto" w:fill="FFFFFF"/>
        </w:rPr>
        <w:t>Должностное лицо, ответственное за выдачу документов:</w:t>
      </w:r>
    </w:p>
    <w:p w:rsidR="00EB5351" w:rsidRDefault="00EB5351" w:rsidP="00EB5351">
      <w:pPr>
        <w:autoSpaceDE w:val="0"/>
        <w:ind w:firstLine="709"/>
        <w:jc w:val="both"/>
        <w:rPr>
          <w:sz w:val="28"/>
          <w:szCs w:val="28"/>
          <w:shd w:val="clear" w:color="auto" w:fill="FFFFFF"/>
        </w:rPr>
      </w:pPr>
      <w:r>
        <w:rPr>
          <w:sz w:val="28"/>
          <w:szCs w:val="28"/>
          <w:shd w:val="clear" w:color="auto" w:fill="FFFFFF"/>
        </w:rPr>
        <w:t>а) устанавливает личность заявителя, в том числе проверяет документ, удостоверяющий личность;</w:t>
      </w:r>
    </w:p>
    <w:p w:rsidR="00EB5351" w:rsidRDefault="00EB5351" w:rsidP="00EB5351">
      <w:pPr>
        <w:autoSpaceDE w:val="0"/>
        <w:ind w:firstLine="709"/>
        <w:jc w:val="both"/>
        <w:rPr>
          <w:sz w:val="28"/>
          <w:szCs w:val="28"/>
          <w:shd w:val="clear" w:color="auto" w:fill="FFFFFF"/>
        </w:rPr>
      </w:pPr>
      <w:r>
        <w:rPr>
          <w:sz w:val="28"/>
          <w:szCs w:val="28"/>
          <w:shd w:val="clear" w:color="auto" w:fill="FFFFFF"/>
        </w:rPr>
        <w:t>б) проверяет правомочность заявителя, в том числе полномочия представителя правообладателя действовать от их имени при получении документов;</w:t>
      </w:r>
    </w:p>
    <w:p w:rsidR="00EB5351" w:rsidRDefault="00EB5351" w:rsidP="00EB5351">
      <w:pPr>
        <w:autoSpaceDE w:val="0"/>
        <w:ind w:firstLine="709"/>
        <w:jc w:val="both"/>
        <w:rPr>
          <w:sz w:val="28"/>
          <w:szCs w:val="28"/>
          <w:shd w:val="clear" w:color="auto" w:fill="FFFFFF"/>
        </w:rPr>
      </w:pPr>
      <w:r>
        <w:rPr>
          <w:sz w:val="28"/>
          <w:szCs w:val="28"/>
          <w:shd w:val="clear" w:color="auto" w:fill="FFFFFF"/>
        </w:rPr>
        <w:t>в) находит документы по предоставлению муниципальной услуги;</w:t>
      </w:r>
    </w:p>
    <w:p w:rsidR="00EB5351" w:rsidRDefault="00EB5351" w:rsidP="00EB5351">
      <w:pPr>
        <w:autoSpaceDE w:val="0"/>
        <w:ind w:firstLine="709"/>
        <w:jc w:val="both"/>
        <w:rPr>
          <w:sz w:val="28"/>
          <w:szCs w:val="28"/>
          <w:shd w:val="clear" w:color="auto" w:fill="FFFFFF"/>
        </w:rPr>
      </w:pPr>
      <w:proofErr w:type="gramStart"/>
      <w:r>
        <w:rPr>
          <w:sz w:val="28"/>
          <w:szCs w:val="28"/>
          <w:shd w:val="clear" w:color="auto" w:fill="FFFFFF"/>
        </w:rPr>
        <w:t>г)  делает</w:t>
      </w:r>
      <w:proofErr w:type="gramEnd"/>
      <w:r>
        <w:rPr>
          <w:sz w:val="28"/>
          <w:szCs w:val="28"/>
          <w:shd w:val="clear" w:color="auto" w:fill="FFFFFF"/>
        </w:rPr>
        <w:t xml:space="preserve"> запись в журнале регистрации, указывает: </w:t>
      </w:r>
    </w:p>
    <w:p w:rsidR="00EB5351" w:rsidRDefault="00EB5351" w:rsidP="00EB5351">
      <w:pPr>
        <w:autoSpaceDE w:val="0"/>
        <w:autoSpaceDN w:val="0"/>
        <w:adjustRightInd w:val="0"/>
        <w:ind w:firstLine="709"/>
        <w:jc w:val="both"/>
        <w:outlineLvl w:val="1"/>
        <w:rPr>
          <w:sz w:val="28"/>
          <w:szCs w:val="28"/>
        </w:rPr>
      </w:pPr>
      <w:r>
        <w:rPr>
          <w:sz w:val="28"/>
          <w:szCs w:val="28"/>
        </w:rPr>
        <w:t>- номер и дату выдачи специального разрешения;</w:t>
      </w:r>
    </w:p>
    <w:p w:rsidR="00EB5351" w:rsidRDefault="00EB5351" w:rsidP="00EB5351">
      <w:pPr>
        <w:autoSpaceDE w:val="0"/>
        <w:autoSpaceDN w:val="0"/>
        <w:adjustRightInd w:val="0"/>
        <w:ind w:firstLine="709"/>
        <w:jc w:val="both"/>
        <w:outlineLvl w:val="1"/>
        <w:rPr>
          <w:sz w:val="28"/>
          <w:szCs w:val="28"/>
        </w:rPr>
      </w:pPr>
      <w:r>
        <w:rPr>
          <w:sz w:val="28"/>
          <w:szCs w:val="28"/>
        </w:rPr>
        <w:t>- срок действия специального разрешения;</w:t>
      </w:r>
    </w:p>
    <w:p w:rsidR="00EB5351" w:rsidRDefault="00EB5351" w:rsidP="00EB5351">
      <w:pPr>
        <w:autoSpaceDE w:val="0"/>
        <w:autoSpaceDN w:val="0"/>
        <w:adjustRightInd w:val="0"/>
        <w:ind w:firstLine="709"/>
        <w:jc w:val="both"/>
        <w:outlineLvl w:val="1"/>
        <w:rPr>
          <w:sz w:val="28"/>
          <w:szCs w:val="28"/>
        </w:rPr>
      </w:pPr>
      <w:r>
        <w:rPr>
          <w:sz w:val="28"/>
          <w:szCs w:val="28"/>
        </w:rPr>
        <w:t>- фамилию и инициалы лица, выдавшего специальное разрешение;</w:t>
      </w:r>
    </w:p>
    <w:p w:rsidR="00EB5351" w:rsidRDefault="00EB5351" w:rsidP="00EB5351">
      <w:pPr>
        <w:autoSpaceDE w:val="0"/>
        <w:autoSpaceDN w:val="0"/>
        <w:adjustRightInd w:val="0"/>
        <w:ind w:firstLine="709"/>
        <w:jc w:val="both"/>
        <w:outlineLvl w:val="1"/>
        <w:rPr>
          <w:sz w:val="28"/>
          <w:szCs w:val="28"/>
          <w:shd w:val="clear" w:color="auto" w:fill="FFFFFF"/>
        </w:rPr>
      </w:pPr>
      <w:r>
        <w:rPr>
          <w:sz w:val="28"/>
          <w:szCs w:val="28"/>
        </w:rPr>
        <w:t>- дату получения, Ф.И.О., наименование должности, подпись лица, получившего специальное разрешение;</w:t>
      </w:r>
    </w:p>
    <w:p w:rsidR="00EB5351" w:rsidRDefault="00EB5351" w:rsidP="00EB5351">
      <w:pPr>
        <w:autoSpaceDE w:val="0"/>
        <w:ind w:firstLine="709"/>
        <w:jc w:val="both"/>
        <w:rPr>
          <w:sz w:val="28"/>
          <w:szCs w:val="28"/>
          <w:shd w:val="clear" w:color="auto" w:fill="FFFFFF"/>
        </w:rPr>
      </w:pPr>
      <w:r>
        <w:rPr>
          <w:sz w:val="28"/>
          <w:szCs w:val="28"/>
          <w:shd w:val="clear" w:color="auto" w:fill="FFFFFF"/>
        </w:rPr>
        <w:t>д) знакомит заявителя с перечнем выдаваемых документов (оглашает названия выдаваемых документов);</w:t>
      </w:r>
    </w:p>
    <w:p w:rsidR="00EB5351" w:rsidRDefault="00EB5351" w:rsidP="00EB5351">
      <w:pPr>
        <w:autoSpaceDE w:val="0"/>
        <w:ind w:firstLine="709"/>
        <w:jc w:val="both"/>
        <w:rPr>
          <w:sz w:val="28"/>
          <w:szCs w:val="28"/>
          <w:shd w:val="clear" w:color="auto" w:fill="FFFFFF"/>
        </w:rPr>
      </w:pPr>
      <w:r>
        <w:rPr>
          <w:sz w:val="28"/>
          <w:szCs w:val="28"/>
          <w:shd w:val="clear" w:color="auto" w:fill="FFFFFF"/>
        </w:rPr>
        <w:t>е) выдает результат предоставления муниципальной услуги заявителю в одном подлинном экземпляре.</w:t>
      </w:r>
    </w:p>
    <w:p w:rsidR="00EB5351" w:rsidRDefault="00EB5351" w:rsidP="00EB5351">
      <w:pPr>
        <w:ind w:firstLine="709"/>
        <w:jc w:val="both"/>
        <w:rPr>
          <w:sz w:val="28"/>
          <w:szCs w:val="28"/>
          <w:shd w:val="clear" w:color="auto" w:fill="FFFFFF"/>
        </w:rPr>
      </w:pPr>
      <w:r>
        <w:rPr>
          <w:sz w:val="28"/>
          <w:szCs w:val="28"/>
          <w:shd w:val="clear" w:color="auto" w:fill="FFFFFF"/>
        </w:rPr>
        <w:t xml:space="preserve">Заявитель </w:t>
      </w:r>
      <w:proofErr w:type="gramStart"/>
      <w:r>
        <w:rPr>
          <w:sz w:val="28"/>
          <w:szCs w:val="28"/>
          <w:shd w:val="clear" w:color="auto" w:fill="FFFFFF"/>
        </w:rPr>
        <w:t>расписывается  о</w:t>
      </w:r>
      <w:proofErr w:type="gramEnd"/>
      <w:r>
        <w:rPr>
          <w:sz w:val="28"/>
          <w:szCs w:val="28"/>
          <w:shd w:val="clear" w:color="auto" w:fill="FFFFFF"/>
        </w:rPr>
        <w:t xml:space="preserve"> получении результата предоставления муниципальной услуги  в журнале регистрации.</w:t>
      </w:r>
    </w:p>
    <w:p w:rsidR="00EB5351" w:rsidRDefault="00EB5351" w:rsidP="00EB5351">
      <w:pPr>
        <w:ind w:firstLine="709"/>
        <w:jc w:val="both"/>
        <w:rPr>
          <w:rFonts w:cs="Tahoma"/>
          <w:kern w:val="2"/>
          <w:sz w:val="28"/>
          <w:szCs w:val="28"/>
          <w:shd w:val="clear" w:color="auto" w:fill="FFFFFF"/>
        </w:rPr>
      </w:pPr>
      <w:r>
        <w:rPr>
          <w:rFonts w:cs="Tahoma"/>
          <w:kern w:val="2"/>
          <w:sz w:val="28"/>
          <w:szCs w:val="28"/>
          <w:shd w:val="clear" w:color="auto" w:fill="FFFFFF"/>
        </w:rPr>
        <w:t>Если заявитель не обратился в течении 3 рабочих дней со дня регистрации ответа, должностное лицо, ответственное за выдачу документов, направляет ему ответ по почте по адресу, указанному в заявлении.</w:t>
      </w:r>
    </w:p>
    <w:p w:rsidR="00EB5351" w:rsidRDefault="00EB5351" w:rsidP="00EB5351">
      <w:pPr>
        <w:autoSpaceDE w:val="0"/>
        <w:autoSpaceDN w:val="0"/>
        <w:adjustRightInd w:val="0"/>
        <w:ind w:firstLine="539"/>
        <w:jc w:val="both"/>
        <w:outlineLvl w:val="2"/>
        <w:rPr>
          <w:rFonts w:cs="Tahoma"/>
          <w:kern w:val="2"/>
          <w:sz w:val="28"/>
          <w:szCs w:val="28"/>
          <w:shd w:val="clear" w:color="auto" w:fill="FFFFFF"/>
        </w:rPr>
      </w:pPr>
      <w:r>
        <w:rPr>
          <w:sz w:val="28"/>
          <w:szCs w:val="28"/>
        </w:rPr>
        <w:t>Результатом административной процедуры по получению заявителем результата предоставления муниципальной услуги является получение заявителем разрешения либо направление (вручение) уведомления об отказе в выдаче разрешения.</w:t>
      </w:r>
    </w:p>
    <w:p w:rsidR="00EB5351" w:rsidRDefault="00EB5351" w:rsidP="00EB5351">
      <w:pPr>
        <w:tabs>
          <w:tab w:val="left" w:pos="4575"/>
        </w:tabs>
        <w:autoSpaceDE w:val="0"/>
        <w:autoSpaceDN w:val="0"/>
        <w:adjustRightInd w:val="0"/>
        <w:ind w:firstLine="709"/>
        <w:outlineLvl w:val="2"/>
        <w:rPr>
          <w:rFonts w:ascii="Courier New" w:hAnsi="Courier New" w:cs="Courier New"/>
          <w:sz w:val="28"/>
          <w:szCs w:val="28"/>
        </w:rPr>
      </w:pPr>
      <w:r>
        <w:rPr>
          <w:sz w:val="28"/>
          <w:szCs w:val="28"/>
        </w:rPr>
        <w:t xml:space="preserve">3.9. </w:t>
      </w:r>
      <w:proofErr w:type="gramStart"/>
      <w:r>
        <w:rPr>
          <w:sz w:val="28"/>
          <w:szCs w:val="28"/>
        </w:rPr>
        <w:t>Переоформление  разрешения</w:t>
      </w:r>
      <w:proofErr w:type="gramEnd"/>
      <w:r>
        <w:rPr>
          <w:sz w:val="28"/>
          <w:szCs w:val="28"/>
        </w:rPr>
        <w:t>.</w:t>
      </w:r>
      <w:r>
        <w:rPr>
          <w:sz w:val="28"/>
          <w:szCs w:val="28"/>
        </w:rPr>
        <w:tab/>
      </w:r>
    </w:p>
    <w:p w:rsidR="00EB5351" w:rsidRDefault="00EB5351" w:rsidP="00EB5351">
      <w:pPr>
        <w:autoSpaceDE w:val="0"/>
        <w:autoSpaceDN w:val="0"/>
        <w:adjustRightInd w:val="0"/>
        <w:ind w:firstLine="709"/>
        <w:jc w:val="both"/>
        <w:outlineLvl w:val="2"/>
        <w:rPr>
          <w:sz w:val="28"/>
          <w:szCs w:val="28"/>
        </w:rPr>
      </w:pPr>
      <w:r>
        <w:rPr>
          <w:sz w:val="28"/>
          <w:szCs w:val="28"/>
        </w:rPr>
        <w:t>3.9.1. Основанием для начала административной процедуры является обращение заявителя с заявлением о переоформлении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EB5351" w:rsidRDefault="00EB5351" w:rsidP="00EB5351">
      <w:pPr>
        <w:autoSpaceDE w:val="0"/>
        <w:autoSpaceDN w:val="0"/>
        <w:adjustRightInd w:val="0"/>
        <w:ind w:firstLine="709"/>
        <w:jc w:val="both"/>
        <w:outlineLvl w:val="2"/>
        <w:rPr>
          <w:sz w:val="28"/>
          <w:szCs w:val="28"/>
        </w:rPr>
      </w:pPr>
      <w:r>
        <w:rPr>
          <w:sz w:val="28"/>
          <w:szCs w:val="28"/>
        </w:rPr>
        <w:t xml:space="preserve">Заявление о переоформлении разрешения вместе с документами, предусмотренными </w:t>
      </w:r>
      <w:hyperlink r:id="rId33" w:history="1">
        <w:r>
          <w:rPr>
            <w:rStyle w:val="a3"/>
            <w:color w:val="auto"/>
            <w:sz w:val="28"/>
            <w:szCs w:val="28"/>
            <w:u w:val="none"/>
          </w:rPr>
          <w:t>пунктом 2.7.3</w:t>
        </w:r>
      </w:hyperlink>
      <w:r>
        <w:rPr>
          <w:sz w:val="28"/>
          <w:szCs w:val="28"/>
        </w:rPr>
        <w:t xml:space="preserve"> Административного регламента, может быть подано заявителем при личном обращении, путем направления документов почтовым отправлением.</w:t>
      </w:r>
    </w:p>
    <w:p w:rsidR="00EB5351" w:rsidRDefault="00EB5351" w:rsidP="00EB5351">
      <w:pPr>
        <w:autoSpaceDE w:val="0"/>
        <w:autoSpaceDN w:val="0"/>
        <w:adjustRightInd w:val="0"/>
        <w:ind w:firstLine="709"/>
        <w:jc w:val="both"/>
        <w:outlineLvl w:val="2"/>
        <w:rPr>
          <w:sz w:val="28"/>
          <w:szCs w:val="28"/>
        </w:rPr>
      </w:pPr>
      <w:r>
        <w:rPr>
          <w:sz w:val="28"/>
          <w:szCs w:val="28"/>
        </w:rPr>
        <w:lastRenderedPageBreak/>
        <w:t xml:space="preserve">3.9.2. Рассмотрение заявления о </w:t>
      </w:r>
      <w:proofErr w:type="gramStart"/>
      <w:r>
        <w:rPr>
          <w:sz w:val="28"/>
          <w:szCs w:val="28"/>
        </w:rPr>
        <w:t>переоформлении  разрешения</w:t>
      </w:r>
      <w:proofErr w:type="gramEnd"/>
      <w:r>
        <w:rPr>
          <w:sz w:val="28"/>
          <w:szCs w:val="28"/>
        </w:rPr>
        <w:t xml:space="preserve"> осуществляется в порядке, установленном пунктами 3.3, 3.4, 3.5 настоящего Административного регламента.</w:t>
      </w:r>
    </w:p>
    <w:p w:rsidR="00EB5351" w:rsidRDefault="00EB5351" w:rsidP="00EB5351">
      <w:pPr>
        <w:autoSpaceDE w:val="0"/>
        <w:autoSpaceDN w:val="0"/>
        <w:adjustRightInd w:val="0"/>
        <w:ind w:firstLine="709"/>
        <w:jc w:val="both"/>
        <w:outlineLvl w:val="2"/>
        <w:rPr>
          <w:sz w:val="28"/>
          <w:szCs w:val="28"/>
        </w:rPr>
      </w:pPr>
      <w:r>
        <w:rPr>
          <w:sz w:val="28"/>
          <w:szCs w:val="28"/>
        </w:rPr>
        <w:t>При переоформлении разрешения согласование маршрута транспортного средства, осуществляющего перевозку груза, с владельцами автомобильных дорог, по которым проходит такой маршрут, не требуется.</w:t>
      </w:r>
    </w:p>
    <w:p w:rsidR="00EB5351" w:rsidRDefault="00EB5351" w:rsidP="00EB5351">
      <w:pPr>
        <w:autoSpaceDE w:val="0"/>
        <w:autoSpaceDN w:val="0"/>
        <w:adjustRightInd w:val="0"/>
        <w:ind w:firstLine="709"/>
        <w:jc w:val="both"/>
        <w:outlineLvl w:val="2"/>
        <w:rPr>
          <w:sz w:val="28"/>
          <w:szCs w:val="28"/>
        </w:rPr>
      </w:pPr>
      <w:r>
        <w:rPr>
          <w:sz w:val="28"/>
          <w:szCs w:val="28"/>
        </w:rPr>
        <w:t>3.9.3. Срок выполнения административной процедуры не должен превышать трех рабочих дней с момента принятия заявления.</w:t>
      </w:r>
    </w:p>
    <w:p w:rsidR="00EB5351" w:rsidRDefault="00EB5351" w:rsidP="00EB5351">
      <w:pPr>
        <w:autoSpaceDE w:val="0"/>
        <w:autoSpaceDN w:val="0"/>
        <w:adjustRightInd w:val="0"/>
        <w:ind w:firstLine="709"/>
        <w:jc w:val="both"/>
        <w:outlineLvl w:val="2"/>
        <w:rPr>
          <w:sz w:val="28"/>
          <w:szCs w:val="28"/>
        </w:rPr>
      </w:pPr>
      <w:r>
        <w:rPr>
          <w:sz w:val="28"/>
          <w:szCs w:val="28"/>
        </w:rPr>
        <w:t>3.9.4. Результатом административной процедуры является получение заявителем переоформленного разрешения.</w:t>
      </w:r>
    </w:p>
    <w:p w:rsidR="00EB5351" w:rsidRDefault="00EB5351" w:rsidP="00EB5351">
      <w:pPr>
        <w:autoSpaceDE w:val="0"/>
        <w:ind w:firstLine="709"/>
        <w:jc w:val="both"/>
        <w:rPr>
          <w:shd w:val="clear" w:color="auto" w:fill="FFFFFF"/>
        </w:rPr>
      </w:pPr>
    </w:p>
    <w:p w:rsidR="00EB5351" w:rsidRDefault="00EB5351" w:rsidP="00EB5351">
      <w:pPr>
        <w:autoSpaceDE w:val="0"/>
        <w:ind w:firstLine="709"/>
        <w:jc w:val="center"/>
        <w:rPr>
          <w:bCs/>
          <w:sz w:val="28"/>
          <w:szCs w:val="28"/>
          <w:shd w:val="clear" w:color="auto" w:fill="FFFFFF"/>
        </w:rPr>
      </w:pPr>
      <w:r>
        <w:rPr>
          <w:bCs/>
          <w:sz w:val="28"/>
          <w:szCs w:val="28"/>
          <w:shd w:val="clear" w:color="auto" w:fill="FFFFFF"/>
        </w:rPr>
        <w:t>4. Формы контроля за исполнением Административного регламента</w:t>
      </w:r>
    </w:p>
    <w:p w:rsidR="00EB5351" w:rsidRDefault="00EB5351" w:rsidP="00EB5351">
      <w:pPr>
        <w:autoSpaceDE w:val="0"/>
        <w:ind w:firstLine="709"/>
        <w:jc w:val="both"/>
        <w:rPr>
          <w:bCs/>
          <w:shd w:val="clear" w:color="auto" w:fill="FFFFFF"/>
        </w:rPr>
      </w:pPr>
    </w:p>
    <w:p w:rsidR="00EB5351" w:rsidRDefault="00EB5351" w:rsidP="00EB5351">
      <w:pPr>
        <w:autoSpaceDE w:val="0"/>
        <w:ind w:firstLine="709"/>
        <w:jc w:val="both"/>
        <w:rPr>
          <w:spacing w:val="4"/>
          <w:sz w:val="28"/>
          <w:szCs w:val="28"/>
          <w:shd w:val="clear" w:color="auto" w:fill="FFFFFF"/>
        </w:rPr>
      </w:pPr>
      <w:r>
        <w:rPr>
          <w:sz w:val="28"/>
          <w:szCs w:val="28"/>
          <w:shd w:val="clear" w:color="auto" w:fill="FFFFFF"/>
        </w:rPr>
        <w:t xml:space="preserve">4.1. </w:t>
      </w:r>
      <w:r>
        <w:rPr>
          <w:spacing w:val="3"/>
          <w:sz w:val="28"/>
          <w:szCs w:val="28"/>
          <w:shd w:val="clear" w:color="auto" w:fill="FFFFFF"/>
        </w:rPr>
        <w:t xml:space="preserve">Контроль за полнотой и качеством предоставления муниципальной услуги </w:t>
      </w:r>
      <w:r>
        <w:rPr>
          <w:spacing w:val="2"/>
          <w:sz w:val="28"/>
          <w:szCs w:val="28"/>
          <w:shd w:val="clear" w:color="auto" w:fill="FFFFFF"/>
        </w:rPr>
        <w:t xml:space="preserve">включает в себя проведение проверок, выявление и устранение нарушений прав заявителей, рассмотрение, </w:t>
      </w:r>
      <w:r>
        <w:rPr>
          <w:spacing w:val="10"/>
          <w:sz w:val="28"/>
          <w:szCs w:val="28"/>
          <w:shd w:val="clear" w:color="auto" w:fill="FFFFFF"/>
        </w:rPr>
        <w:t>принятие решений и подготовку ответов на жалобы заявителей</w:t>
      </w:r>
      <w:r>
        <w:rPr>
          <w:spacing w:val="5"/>
          <w:sz w:val="28"/>
          <w:szCs w:val="28"/>
          <w:shd w:val="clear" w:color="auto" w:fill="FFFFFF"/>
        </w:rPr>
        <w:t xml:space="preserve"> на </w:t>
      </w:r>
      <w:r>
        <w:rPr>
          <w:spacing w:val="4"/>
          <w:sz w:val="28"/>
          <w:szCs w:val="28"/>
          <w:shd w:val="clear" w:color="auto" w:fill="FFFFFF"/>
        </w:rPr>
        <w:t>решения, действия (бездействие) должностных лиц, осуществляющих предоставление муниципальной услуги.</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w:t>
      </w:r>
      <w:proofErr w:type="gramStart"/>
      <w:r>
        <w:rPr>
          <w:sz w:val="28"/>
          <w:szCs w:val="28"/>
          <w:shd w:val="clear" w:color="auto" w:fill="FFFFFF"/>
        </w:rPr>
        <w:t>процедуры,  указанной</w:t>
      </w:r>
      <w:proofErr w:type="gramEnd"/>
      <w:r>
        <w:rPr>
          <w:sz w:val="28"/>
          <w:szCs w:val="28"/>
          <w:shd w:val="clear" w:color="auto" w:fill="FFFFFF"/>
        </w:rPr>
        <w:t xml:space="preserve"> в Административном регламенте.</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Персональная ответственность должностных лиц </w:t>
      </w:r>
      <w:proofErr w:type="gramStart"/>
      <w:r>
        <w:rPr>
          <w:sz w:val="28"/>
          <w:szCs w:val="28"/>
          <w:shd w:val="clear" w:color="auto" w:fill="FFFFFF"/>
        </w:rPr>
        <w:t>закрепляется  в</w:t>
      </w:r>
      <w:proofErr w:type="gramEnd"/>
      <w:r>
        <w:rPr>
          <w:sz w:val="28"/>
          <w:szCs w:val="28"/>
          <w:shd w:val="clear" w:color="auto" w:fill="FFFFFF"/>
        </w:rPr>
        <w:t xml:space="preserve"> их должностных  инструкциях.</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w:t>
      </w:r>
      <w:proofErr w:type="gramStart"/>
      <w:r>
        <w:rPr>
          <w:sz w:val="28"/>
          <w:szCs w:val="28"/>
          <w:shd w:val="clear" w:color="auto" w:fill="FFFFFF"/>
        </w:rPr>
        <w:t>должностными  лицами</w:t>
      </w:r>
      <w:proofErr w:type="gramEnd"/>
      <w:r>
        <w:rPr>
          <w:sz w:val="28"/>
          <w:szCs w:val="28"/>
          <w:shd w:val="clear" w:color="auto" w:fill="FFFFFF"/>
        </w:rPr>
        <w:t xml:space="preserve"> администрации, ответственными за организацию работы по предоставлению муниципальной услуги.</w:t>
      </w:r>
    </w:p>
    <w:p w:rsidR="00EB5351" w:rsidRDefault="00EB5351" w:rsidP="00EB5351">
      <w:pPr>
        <w:autoSpaceDE w:val="0"/>
        <w:ind w:firstLine="709"/>
        <w:jc w:val="both"/>
        <w:rPr>
          <w:sz w:val="28"/>
          <w:szCs w:val="28"/>
          <w:shd w:val="clear" w:color="auto" w:fill="FFFFFF"/>
        </w:rPr>
      </w:pPr>
      <w:r>
        <w:rPr>
          <w:sz w:val="28"/>
          <w:szCs w:val="28"/>
          <w:shd w:val="clear" w:color="auto" w:fill="FFFFFF"/>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EB5351" w:rsidRDefault="00EB5351" w:rsidP="00EB5351">
      <w:pPr>
        <w:autoSpaceDE w:val="0"/>
        <w:ind w:firstLine="709"/>
        <w:jc w:val="both"/>
        <w:rPr>
          <w:sz w:val="28"/>
          <w:szCs w:val="28"/>
          <w:shd w:val="clear" w:color="auto" w:fill="FFFFFF"/>
        </w:rPr>
      </w:pPr>
      <w:r>
        <w:rPr>
          <w:sz w:val="28"/>
          <w:szCs w:val="28"/>
          <w:shd w:val="clear" w:color="auto" w:fill="FFFFFF"/>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EB5351" w:rsidRDefault="00EB5351" w:rsidP="00EB5351">
      <w:pPr>
        <w:autoSpaceDE w:val="0"/>
        <w:ind w:firstLine="709"/>
        <w:jc w:val="both"/>
        <w:rPr>
          <w:sz w:val="28"/>
          <w:szCs w:val="28"/>
          <w:shd w:val="clear" w:color="auto" w:fill="FFFFFF"/>
        </w:rPr>
      </w:pPr>
      <w:r>
        <w:rPr>
          <w:sz w:val="28"/>
          <w:szCs w:val="28"/>
          <w:shd w:val="clear" w:color="auto" w:fill="FFFFFF"/>
        </w:rPr>
        <w:t>4.4. Перечень должностных лиц, осуществляющих текущий контроль, устанавливается индивидуальными правовыми актами администрации муниципального образования- Айлинское сельское поселение.</w:t>
      </w:r>
    </w:p>
    <w:p w:rsidR="00EB5351" w:rsidRDefault="00EB5351" w:rsidP="00EB5351">
      <w:pPr>
        <w:autoSpaceDE w:val="0"/>
        <w:ind w:firstLine="709"/>
        <w:jc w:val="both"/>
        <w:rPr>
          <w:sz w:val="28"/>
          <w:szCs w:val="28"/>
          <w:shd w:val="clear" w:color="auto" w:fill="FFFFFF"/>
        </w:rPr>
      </w:pPr>
      <w:r>
        <w:rPr>
          <w:sz w:val="28"/>
          <w:szCs w:val="28"/>
          <w:shd w:val="clear" w:color="auto" w:fill="FFFFFF"/>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EB5351" w:rsidRDefault="00EB5351" w:rsidP="00EB5351">
      <w:pPr>
        <w:autoSpaceDE w:val="0"/>
        <w:ind w:firstLine="709"/>
        <w:jc w:val="both"/>
        <w:rPr>
          <w:sz w:val="28"/>
          <w:szCs w:val="28"/>
          <w:shd w:val="clear" w:color="auto" w:fill="FFFFFF"/>
        </w:rPr>
      </w:pPr>
      <w:r>
        <w:rPr>
          <w:sz w:val="28"/>
          <w:szCs w:val="28"/>
          <w:shd w:val="clear" w:color="auto" w:fill="FFFFFF"/>
        </w:rPr>
        <w:lastRenderedPageBreak/>
        <w:t xml:space="preserve">Периодичность осуществления текущего контроля устанавливается руководителем администрации муниципального образования- </w:t>
      </w:r>
      <w:proofErr w:type="gramStart"/>
      <w:r>
        <w:rPr>
          <w:sz w:val="28"/>
          <w:szCs w:val="28"/>
          <w:shd w:val="clear" w:color="auto" w:fill="FFFFFF"/>
        </w:rPr>
        <w:t>Айлинское  сельское</w:t>
      </w:r>
      <w:proofErr w:type="gramEnd"/>
      <w:r>
        <w:rPr>
          <w:sz w:val="28"/>
          <w:szCs w:val="28"/>
          <w:shd w:val="clear" w:color="auto" w:fill="FFFFFF"/>
        </w:rPr>
        <w:t xml:space="preserve"> поселение.</w:t>
      </w:r>
    </w:p>
    <w:p w:rsidR="00EB5351" w:rsidRDefault="00EB5351" w:rsidP="00EB5351">
      <w:pPr>
        <w:autoSpaceDE w:val="0"/>
        <w:ind w:firstLine="709"/>
        <w:jc w:val="both"/>
        <w:rPr>
          <w:sz w:val="28"/>
          <w:szCs w:val="28"/>
          <w:shd w:val="clear" w:color="auto" w:fill="FFFFFF"/>
        </w:rPr>
      </w:pPr>
      <w:r>
        <w:rPr>
          <w:sz w:val="28"/>
          <w:szCs w:val="28"/>
          <w:shd w:val="clear" w:color="auto" w:fill="FFFFFF"/>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B5351" w:rsidRDefault="00EB5351" w:rsidP="00EB5351">
      <w:pPr>
        <w:autoSpaceDE w:val="0"/>
        <w:ind w:firstLine="709"/>
        <w:jc w:val="both"/>
        <w:rPr>
          <w:sz w:val="28"/>
          <w:szCs w:val="28"/>
          <w:shd w:val="clear" w:color="auto" w:fill="FFFFFF"/>
        </w:rPr>
      </w:pPr>
      <w:r>
        <w:rPr>
          <w:sz w:val="28"/>
          <w:szCs w:val="28"/>
          <w:shd w:val="clear" w:color="auto" w:fill="FFFFFF"/>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4.6. Проверки полноты и качества предоставления муниципальной </w:t>
      </w:r>
      <w:proofErr w:type="gramStart"/>
      <w:r>
        <w:rPr>
          <w:sz w:val="28"/>
          <w:szCs w:val="28"/>
          <w:shd w:val="clear" w:color="auto" w:fill="FFFFFF"/>
        </w:rPr>
        <w:t>услуги  осуществляются</w:t>
      </w:r>
      <w:proofErr w:type="gramEnd"/>
      <w:r>
        <w:rPr>
          <w:sz w:val="28"/>
          <w:szCs w:val="28"/>
          <w:shd w:val="clear" w:color="auto" w:fill="FFFFFF"/>
        </w:rPr>
        <w:t xml:space="preserve"> на основании индивидуальных правовых актов администрации муниципального образования- Айлинское сельское поселение.</w:t>
      </w:r>
    </w:p>
    <w:p w:rsidR="00EB5351" w:rsidRDefault="00EB5351" w:rsidP="00EB5351">
      <w:pPr>
        <w:autoSpaceDE w:val="0"/>
        <w:ind w:firstLine="709"/>
        <w:jc w:val="both"/>
        <w:rPr>
          <w:sz w:val="28"/>
          <w:szCs w:val="28"/>
          <w:shd w:val="clear" w:color="auto" w:fill="FFFFFF"/>
        </w:rPr>
      </w:pPr>
      <w:r>
        <w:rPr>
          <w:sz w:val="28"/>
          <w:szCs w:val="28"/>
          <w:shd w:val="clear" w:color="auto" w:fill="FFFFFF"/>
        </w:rPr>
        <w:t xml:space="preserve">Проверки являются плановыми и внеплановыми. При проверке рассматриваются все вопросы, связанные с предоставлением муниципальной услуги (комплексные проверки), или порядок </w:t>
      </w:r>
      <w:proofErr w:type="gramStart"/>
      <w:r>
        <w:rPr>
          <w:sz w:val="28"/>
          <w:szCs w:val="28"/>
          <w:shd w:val="clear" w:color="auto" w:fill="FFFFFF"/>
        </w:rPr>
        <w:t>проведения  отдельных</w:t>
      </w:r>
      <w:proofErr w:type="gramEnd"/>
      <w:r>
        <w:rPr>
          <w:sz w:val="28"/>
          <w:szCs w:val="28"/>
          <w:shd w:val="clear" w:color="auto" w:fill="FFFFFF"/>
        </w:rPr>
        <w:t xml:space="preserve"> административных процедур (этапные проверки). Проверка проводится и по конкретной жалобе заявителя.</w:t>
      </w:r>
    </w:p>
    <w:p w:rsidR="00EB5351" w:rsidRDefault="00EB5351" w:rsidP="00EB5351">
      <w:pPr>
        <w:autoSpaceDE w:val="0"/>
        <w:ind w:firstLine="709"/>
        <w:jc w:val="both"/>
        <w:rPr>
          <w:sz w:val="28"/>
          <w:szCs w:val="28"/>
          <w:shd w:val="clear" w:color="auto" w:fill="FFFFFF"/>
        </w:rPr>
      </w:pPr>
    </w:p>
    <w:p w:rsidR="00EB5351" w:rsidRDefault="00EB5351" w:rsidP="00EB5351">
      <w:pPr>
        <w:ind w:right="113" w:firstLine="709"/>
        <w:jc w:val="center"/>
        <w:rPr>
          <w:sz w:val="28"/>
          <w:szCs w:val="28"/>
        </w:rPr>
      </w:pPr>
      <w:r>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5351" w:rsidRDefault="00EB5351" w:rsidP="00EB5351">
      <w:pPr>
        <w:pStyle w:val="ConsPlusNormal"/>
        <w:ind w:right="113" w:firstLine="709"/>
        <w:jc w:val="both"/>
        <w:rPr>
          <w:rFonts w:ascii="Times New Roman" w:hAnsi="Times New Roman"/>
          <w:sz w:val="28"/>
          <w:szCs w:val="28"/>
        </w:rPr>
      </w:pPr>
    </w:p>
    <w:p w:rsidR="00EB5351" w:rsidRDefault="00EB5351" w:rsidP="00EB5351">
      <w:pPr>
        <w:pStyle w:val="ConsPlusNormal"/>
        <w:ind w:right="113" w:firstLine="709"/>
        <w:jc w:val="both"/>
        <w:rPr>
          <w:rFonts w:ascii="Times New Roman" w:hAnsi="Times New Roman"/>
          <w:sz w:val="28"/>
          <w:szCs w:val="28"/>
        </w:rPr>
      </w:pPr>
      <w:r>
        <w:rPr>
          <w:rFonts w:ascii="Times New Roman" w:hAnsi="Times New Roman"/>
          <w:sz w:val="28"/>
          <w:szCs w:val="28"/>
        </w:rPr>
        <w:t>5.1. Заявители имеют право на обжалование решений и действий (бездействия) администрации муниципального образования- Айлинское сельское поселение (далее – орган, предоставляющий муниципальную услугу), должностных лиц органа, оказывающего муниципальную услугу, или муниципального служащего в следующих случаях:</w:t>
      </w:r>
    </w:p>
    <w:p w:rsidR="00EB5351" w:rsidRDefault="00EB5351" w:rsidP="00EB5351">
      <w:pPr>
        <w:autoSpaceDE w:val="0"/>
        <w:autoSpaceDN w:val="0"/>
        <w:adjustRightInd w:val="0"/>
        <w:ind w:right="113" w:firstLine="709"/>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EB5351" w:rsidRDefault="00EB5351" w:rsidP="00EB5351">
      <w:pPr>
        <w:autoSpaceDE w:val="0"/>
        <w:autoSpaceDN w:val="0"/>
        <w:adjustRightInd w:val="0"/>
        <w:ind w:right="113" w:firstLine="709"/>
        <w:jc w:val="both"/>
        <w:outlineLvl w:val="1"/>
        <w:rPr>
          <w:sz w:val="28"/>
          <w:szCs w:val="28"/>
        </w:rPr>
      </w:pPr>
      <w:r>
        <w:rPr>
          <w:sz w:val="28"/>
          <w:szCs w:val="28"/>
        </w:rPr>
        <w:t>2) нарушение срока предоставления муниципальной услуги;</w:t>
      </w:r>
    </w:p>
    <w:p w:rsidR="00EB5351" w:rsidRDefault="00EB5351" w:rsidP="00EB5351">
      <w:pPr>
        <w:autoSpaceDE w:val="0"/>
        <w:autoSpaceDN w:val="0"/>
        <w:adjustRightInd w:val="0"/>
        <w:ind w:right="113" w:firstLine="709"/>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5351" w:rsidRDefault="00EB5351" w:rsidP="00EB5351">
      <w:pPr>
        <w:autoSpaceDE w:val="0"/>
        <w:autoSpaceDN w:val="0"/>
        <w:adjustRightInd w:val="0"/>
        <w:ind w:right="113" w:firstLine="709"/>
        <w:jc w:val="both"/>
        <w:outlineLvl w:val="1"/>
        <w:rPr>
          <w:sz w:val="28"/>
          <w:szCs w:val="28"/>
        </w:rPr>
      </w:pPr>
      <w:r>
        <w:rPr>
          <w:sz w:val="28"/>
          <w:szCs w:val="28"/>
        </w:rPr>
        <w:t>4) отказ в приеме у заявителей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5351" w:rsidRDefault="00EB5351" w:rsidP="00EB5351">
      <w:pPr>
        <w:autoSpaceDE w:val="0"/>
        <w:autoSpaceDN w:val="0"/>
        <w:adjustRightInd w:val="0"/>
        <w:ind w:right="113" w:firstLine="709"/>
        <w:jc w:val="both"/>
        <w:outlineLvl w:val="1"/>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sz w:val="28"/>
          <w:szCs w:val="28"/>
        </w:rPr>
        <w:lastRenderedPageBreak/>
        <w:t>Федерации, нормативными правовыми актами субъектов Российской Федерации, муниципальными правовыми актами;</w:t>
      </w:r>
    </w:p>
    <w:p w:rsidR="00EB5351" w:rsidRDefault="00EB5351" w:rsidP="00EB5351">
      <w:pPr>
        <w:autoSpaceDE w:val="0"/>
        <w:autoSpaceDN w:val="0"/>
        <w:adjustRightInd w:val="0"/>
        <w:ind w:right="113" w:firstLine="709"/>
        <w:jc w:val="both"/>
        <w:outlineLvl w:val="1"/>
        <w:rPr>
          <w:sz w:val="28"/>
          <w:szCs w:val="28"/>
        </w:rPr>
      </w:pPr>
      <w:r>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5351" w:rsidRDefault="00EB5351" w:rsidP="00EB5351">
      <w:pPr>
        <w:autoSpaceDE w:val="0"/>
        <w:autoSpaceDN w:val="0"/>
        <w:adjustRightInd w:val="0"/>
        <w:ind w:right="113" w:firstLine="709"/>
        <w:jc w:val="both"/>
        <w:outlineLvl w:val="1"/>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5351" w:rsidRDefault="00EB5351" w:rsidP="00EB5351">
      <w:pPr>
        <w:pStyle w:val="ConsPlusNormal"/>
        <w:ind w:right="113" w:firstLine="709"/>
        <w:jc w:val="both"/>
        <w:rPr>
          <w:rFonts w:ascii="Times New Roman" w:hAnsi="Times New Roman"/>
          <w:sz w:val="28"/>
          <w:szCs w:val="28"/>
          <w:lang w:eastAsia="ar-SA"/>
        </w:rPr>
      </w:pPr>
      <w:r>
        <w:rPr>
          <w:rFonts w:ascii="Times New Roman" w:hAnsi="Times New Roman"/>
          <w:sz w:val="28"/>
          <w:szCs w:val="28"/>
        </w:rPr>
        <w:t>5.2. Заявитель вправе запросить в органе, предоставляющем муниципальную услугу, информацию и документы, необходимые для обоснования и рассмотрения жалобы.</w:t>
      </w:r>
    </w:p>
    <w:p w:rsidR="00EB5351" w:rsidRDefault="00EB5351" w:rsidP="00EB5351">
      <w:pPr>
        <w:autoSpaceDE w:val="0"/>
        <w:autoSpaceDN w:val="0"/>
        <w:adjustRightInd w:val="0"/>
        <w:ind w:right="113" w:firstLine="709"/>
        <w:jc w:val="both"/>
        <w:outlineLvl w:val="1"/>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B5351" w:rsidRDefault="00EB5351" w:rsidP="00EB5351">
      <w:pPr>
        <w:autoSpaceDE w:val="0"/>
        <w:autoSpaceDN w:val="0"/>
        <w:adjustRightInd w:val="0"/>
        <w:ind w:right="113" w:firstLine="709"/>
        <w:jc w:val="both"/>
        <w:outlineLvl w:val="1"/>
        <w:rPr>
          <w:sz w:val="28"/>
          <w:szCs w:val="28"/>
        </w:rPr>
      </w:pPr>
      <w:r>
        <w:rPr>
          <w:sz w:val="28"/>
          <w:szCs w:val="28"/>
        </w:rPr>
        <w:t xml:space="preserve"> Жалоба может быть направлена по почте, а также может быть принята при личном приеме заявителя.</w:t>
      </w:r>
    </w:p>
    <w:p w:rsidR="00EB5351" w:rsidRDefault="00EB5351" w:rsidP="00EB5351">
      <w:pPr>
        <w:autoSpaceDE w:val="0"/>
        <w:autoSpaceDN w:val="0"/>
        <w:adjustRightInd w:val="0"/>
        <w:ind w:right="113" w:firstLine="709"/>
        <w:jc w:val="both"/>
        <w:outlineLvl w:val="1"/>
        <w:rPr>
          <w:sz w:val="28"/>
          <w:szCs w:val="28"/>
        </w:rPr>
      </w:pPr>
      <w:r>
        <w:rPr>
          <w:sz w:val="28"/>
          <w:szCs w:val="28"/>
        </w:rPr>
        <w:t>Жалоба должна содержать:</w:t>
      </w:r>
    </w:p>
    <w:p w:rsidR="00EB5351" w:rsidRDefault="00EB5351" w:rsidP="00EB5351">
      <w:pPr>
        <w:autoSpaceDE w:val="0"/>
        <w:autoSpaceDN w:val="0"/>
        <w:adjustRightInd w:val="0"/>
        <w:ind w:right="113" w:firstLine="709"/>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5351" w:rsidRDefault="00EB5351" w:rsidP="00EB5351">
      <w:pPr>
        <w:autoSpaceDE w:val="0"/>
        <w:autoSpaceDN w:val="0"/>
        <w:adjustRightInd w:val="0"/>
        <w:ind w:right="113" w:firstLine="709"/>
        <w:jc w:val="both"/>
        <w:outlineLvl w:val="1"/>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и почтовый адрес, по которым должен быть направлен ответ заявителю;</w:t>
      </w:r>
    </w:p>
    <w:p w:rsidR="00EB5351" w:rsidRDefault="00EB5351" w:rsidP="00EB5351">
      <w:pPr>
        <w:autoSpaceDE w:val="0"/>
        <w:autoSpaceDN w:val="0"/>
        <w:adjustRightInd w:val="0"/>
        <w:ind w:right="113" w:firstLine="709"/>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5351" w:rsidRDefault="00EB5351" w:rsidP="00EB5351">
      <w:pPr>
        <w:autoSpaceDE w:val="0"/>
        <w:autoSpaceDN w:val="0"/>
        <w:adjustRightInd w:val="0"/>
        <w:ind w:right="113" w:firstLine="709"/>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5351" w:rsidRDefault="00EB5351" w:rsidP="00EB5351">
      <w:pPr>
        <w:pStyle w:val="ConsPlusNormal"/>
        <w:ind w:right="113" w:firstLine="709"/>
        <w:jc w:val="both"/>
        <w:rPr>
          <w:rFonts w:ascii="Times New Roman" w:hAnsi="Times New Roman"/>
          <w:sz w:val="28"/>
          <w:szCs w:val="28"/>
          <w:lang w:eastAsia="ar-SA"/>
        </w:rPr>
      </w:pPr>
      <w:r>
        <w:rPr>
          <w:rFonts w:ascii="Times New Roman" w:hAnsi="Times New Roman"/>
          <w:sz w:val="28"/>
          <w:szCs w:val="28"/>
        </w:rPr>
        <w:t xml:space="preserve">5.4.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 </w:t>
      </w:r>
    </w:p>
    <w:p w:rsidR="00EB5351" w:rsidRDefault="00EB5351" w:rsidP="00EB5351">
      <w:pPr>
        <w:pStyle w:val="ConsPlusNormal"/>
        <w:ind w:right="113" w:firstLine="709"/>
        <w:jc w:val="both"/>
        <w:rPr>
          <w:rFonts w:ascii="Times New Roman" w:hAnsi="Times New Roman"/>
          <w:sz w:val="28"/>
          <w:szCs w:val="28"/>
        </w:rPr>
      </w:pPr>
      <w:r>
        <w:rPr>
          <w:rFonts w:ascii="Times New Roman" w:hAnsi="Times New Roman"/>
          <w:sz w:val="28"/>
          <w:szCs w:val="28"/>
        </w:rPr>
        <w:lastRenderedPageBreak/>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B5351" w:rsidRDefault="00EB5351" w:rsidP="00EB5351">
      <w:pPr>
        <w:ind w:right="113" w:firstLine="709"/>
        <w:jc w:val="both"/>
        <w:rPr>
          <w:sz w:val="28"/>
          <w:szCs w:val="28"/>
        </w:rPr>
      </w:pPr>
      <w:r>
        <w:rPr>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EB5351" w:rsidRDefault="00EB5351" w:rsidP="00EB5351">
      <w:pPr>
        <w:ind w:right="113" w:firstLine="709"/>
        <w:jc w:val="both"/>
        <w:rPr>
          <w:sz w:val="28"/>
          <w:szCs w:val="28"/>
        </w:rPr>
      </w:pPr>
      <w:r>
        <w:rPr>
          <w:sz w:val="28"/>
          <w:szCs w:val="28"/>
        </w:rPr>
        <w:t xml:space="preserve">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муниципального образования- </w:t>
      </w:r>
      <w:proofErr w:type="spellStart"/>
      <w:r>
        <w:rPr>
          <w:sz w:val="28"/>
          <w:szCs w:val="28"/>
        </w:rPr>
        <w:t>Мамоновское</w:t>
      </w:r>
      <w:proofErr w:type="spellEnd"/>
      <w:r>
        <w:rPr>
          <w:sz w:val="28"/>
          <w:szCs w:val="28"/>
        </w:rPr>
        <w:t xml:space="preserve"> сельское поселение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чем необходимо уведомить заявителя, направившего жалобу.</w:t>
      </w:r>
    </w:p>
    <w:p w:rsidR="00EB5351" w:rsidRDefault="00EB5351" w:rsidP="00EB5351">
      <w:pPr>
        <w:autoSpaceDE w:val="0"/>
        <w:autoSpaceDN w:val="0"/>
        <w:adjustRightInd w:val="0"/>
        <w:ind w:right="113" w:firstLine="709"/>
        <w:jc w:val="both"/>
        <w:outlineLvl w:val="1"/>
        <w:rPr>
          <w:sz w:val="28"/>
          <w:szCs w:val="28"/>
        </w:rPr>
      </w:pPr>
      <w:r>
        <w:rPr>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B5351" w:rsidRDefault="00EB5351" w:rsidP="00EB5351">
      <w:pPr>
        <w:autoSpaceDE w:val="0"/>
        <w:autoSpaceDN w:val="0"/>
        <w:adjustRightInd w:val="0"/>
        <w:ind w:right="113" w:firstLine="709"/>
        <w:jc w:val="both"/>
        <w:outlineLvl w:val="1"/>
        <w:rPr>
          <w:sz w:val="28"/>
          <w:szCs w:val="28"/>
        </w:rPr>
      </w:pPr>
      <w:r>
        <w:rPr>
          <w:sz w:val="28"/>
          <w:szCs w:val="28"/>
        </w:rPr>
        <w:t>5.6. По результатам рассмотрения жалобы орган, предоставляющий муниципальную услугу, принимает одно из следующих решений:</w:t>
      </w:r>
    </w:p>
    <w:p w:rsidR="00EB5351" w:rsidRDefault="00EB5351" w:rsidP="00EB5351">
      <w:pPr>
        <w:autoSpaceDE w:val="0"/>
        <w:autoSpaceDN w:val="0"/>
        <w:adjustRightInd w:val="0"/>
        <w:ind w:right="113" w:firstLine="709"/>
        <w:jc w:val="both"/>
        <w:outlineLvl w:val="1"/>
        <w:rPr>
          <w:sz w:val="28"/>
          <w:szCs w:val="28"/>
        </w:rPr>
      </w:pPr>
      <w:r>
        <w:rPr>
          <w:sz w:val="28"/>
          <w:szCs w:val="28"/>
        </w:rPr>
        <w:t xml:space="preserve">1) удовлетворяет жалобу, в том числе в форме отмены принятого решения, </w:t>
      </w:r>
      <w:proofErr w:type="gramStart"/>
      <w:r>
        <w:rPr>
          <w:sz w:val="28"/>
          <w:szCs w:val="28"/>
        </w:rPr>
        <w:t>исправления</w:t>
      </w:r>
      <w:proofErr w:type="gramEnd"/>
      <w:r>
        <w:rPr>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5351" w:rsidRDefault="00EB5351" w:rsidP="00EB5351">
      <w:pPr>
        <w:autoSpaceDE w:val="0"/>
        <w:autoSpaceDN w:val="0"/>
        <w:adjustRightInd w:val="0"/>
        <w:ind w:right="113" w:firstLine="709"/>
        <w:jc w:val="both"/>
        <w:outlineLvl w:val="1"/>
        <w:rPr>
          <w:sz w:val="28"/>
          <w:szCs w:val="28"/>
        </w:rPr>
      </w:pPr>
      <w:r>
        <w:rPr>
          <w:sz w:val="28"/>
          <w:szCs w:val="28"/>
        </w:rPr>
        <w:t>2) отказывает в удовлетворении жалобы.</w:t>
      </w:r>
    </w:p>
    <w:p w:rsidR="00EB5351" w:rsidRDefault="00EB5351" w:rsidP="00EB5351">
      <w:pPr>
        <w:autoSpaceDE w:val="0"/>
        <w:autoSpaceDN w:val="0"/>
        <w:adjustRightInd w:val="0"/>
        <w:ind w:right="113" w:firstLine="709"/>
        <w:jc w:val="both"/>
        <w:outlineLvl w:val="1"/>
        <w:rPr>
          <w:sz w:val="28"/>
          <w:szCs w:val="28"/>
        </w:rPr>
      </w:pPr>
      <w:r>
        <w:rPr>
          <w:sz w:val="28"/>
          <w:szCs w:val="28"/>
        </w:rPr>
        <w:t>Не позднее дня, следующего за днем принятия решения, указанного в пункте 5.6. Административного регламента, заявителю в письменной направляется мотивированный ответ о результатах рассмотрения жалобы.</w:t>
      </w:r>
    </w:p>
    <w:p w:rsidR="00EB5351" w:rsidRDefault="00EB5351" w:rsidP="00EB5351">
      <w:pPr>
        <w:autoSpaceDE w:val="0"/>
        <w:spacing w:line="360" w:lineRule="auto"/>
        <w:ind w:right="113" w:firstLine="709"/>
        <w:jc w:val="both"/>
        <w:rPr>
          <w:color w:val="000000"/>
          <w:sz w:val="28"/>
          <w:szCs w:val="28"/>
          <w:lang w:eastAsia="ar-SA"/>
        </w:rPr>
      </w:pPr>
    </w:p>
    <w:p w:rsidR="00EB5351" w:rsidRDefault="00EB5351" w:rsidP="00EB5351">
      <w:pPr>
        <w:autoSpaceDE w:val="0"/>
        <w:spacing w:line="360" w:lineRule="auto"/>
        <w:ind w:right="113" w:firstLine="709"/>
        <w:jc w:val="both"/>
        <w:rPr>
          <w:color w:val="000000"/>
        </w:rPr>
      </w:pPr>
    </w:p>
    <w:p w:rsidR="00EB5351" w:rsidRDefault="00EB5351" w:rsidP="00EB5351">
      <w:pPr>
        <w:tabs>
          <w:tab w:val="left" w:pos="716"/>
        </w:tabs>
        <w:autoSpaceDE w:val="0"/>
        <w:spacing w:line="360" w:lineRule="auto"/>
        <w:ind w:right="113" w:firstLine="709"/>
        <w:jc w:val="both"/>
      </w:pPr>
      <w:r>
        <w:t xml:space="preserve">                                                                                                                          </w:t>
      </w:r>
    </w:p>
    <w:p w:rsidR="00EB5351" w:rsidRDefault="00EB5351" w:rsidP="00EB5351">
      <w:pPr>
        <w:tabs>
          <w:tab w:val="left" w:pos="1328"/>
        </w:tabs>
      </w:pPr>
    </w:p>
    <w:p w:rsidR="00EB5351" w:rsidRDefault="00EB5351" w:rsidP="00EB5351">
      <w:pPr>
        <w:pStyle w:val="aa"/>
        <w:pageBreakBefore/>
        <w:spacing w:after="0"/>
      </w:pPr>
      <w:r>
        <w:lastRenderedPageBreak/>
        <w:t xml:space="preserve">Приложение </w:t>
      </w:r>
      <w:proofErr w:type="gramStart"/>
      <w:r>
        <w:t>№  1</w:t>
      </w:r>
      <w:proofErr w:type="gramEnd"/>
    </w:p>
    <w:p w:rsidR="00EB5351" w:rsidRDefault="00EB5351" w:rsidP="00EB5351">
      <w:pPr>
        <w:pStyle w:val="aa"/>
        <w:spacing w:after="0"/>
        <w:ind w:left="5670"/>
        <w:jc w:val="right"/>
      </w:pPr>
      <w:r>
        <w:t xml:space="preserve"> к Административному регламенту</w:t>
      </w:r>
    </w:p>
    <w:p w:rsidR="00EB5351" w:rsidRDefault="00EB5351" w:rsidP="00EB5351">
      <w:pPr>
        <w:pStyle w:val="aa"/>
        <w:spacing w:after="0"/>
        <w:ind w:left="5670"/>
        <w:jc w:val="both"/>
      </w:pPr>
    </w:p>
    <w:p w:rsidR="00EB5351" w:rsidRDefault="00EB5351" w:rsidP="00EB5351">
      <w:pPr>
        <w:pStyle w:val="aa"/>
        <w:spacing w:after="0"/>
        <w:jc w:val="center"/>
      </w:pPr>
      <w:r>
        <w:t xml:space="preserve">БЛОК-СХЕМА </w:t>
      </w:r>
    </w:p>
    <w:p w:rsidR="00EB5351" w:rsidRDefault="00EB5351" w:rsidP="00EB5351">
      <w:pPr>
        <w:pStyle w:val="aa"/>
        <w:spacing w:after="0"/>
        <w:jc w:val="cen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7003415</wp:posOffset>
                </wp:positionH>
                <wp:positionV relativeFrom="paragraph">
                  <wp:posOffset>6286500</wp:posOffset>
                </wp:positionV>
                <wp:extent cx="635" cy="228600"/>
                <wp:effectExtent l="59690" t="9525" r="5397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23821" id="Прямая соединительная 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45pt,495pt" to="551.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-3169285</wp:posOffset>
                </wp:positionH>
                <wp:positionV relativeFrom="paragraph">
                  <wp:posOffset>1257300</wp:posOffset>
                </wp:positionV>
                <wp:extent cx="1370965" cy="685800"/>
                <wp:effectExtent l="12065" t="9525" r="7620"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685800"/>
                        </a:xfrm>
                        <a:prstGeom prst="rect">
                          <a:avLst/>
                        </a:prstGeom>
                        <a:solidFill>
                          <a:srgbClr val="FFFFFF"/>
                        </a:solidFill>
                        <a:ln w="9525">
                          <a:solidFill>
                            <a:srgbClr val="000000"/>
                          </a:solidFill>
                          <a:miter lim="800000"/>
                          <a:headEnd/>
                          <a:tailEnd/>
                        </a:ln>
                      </wps:spPr>
                      <wps:txbx>
                        <w:txbxContent>
                          <w:p w:rsidR="00EB5351" w:rsidRDefault="00EB5351" w:rsidP="00EB5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249.55pt;margin-top:99pt;width:107.9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">
                <v:textbox>
                  <w:txbxContent>
                    <w:p w:rsidR="00EB5351" w:rsidRDefault="00EB5351" w:rsidP="00EB5351"/>
                  </w:txbxContent>
                </v:textbox>
              </v:rect>
            </w:pict>
          </mc:Fallback>
        </mc:AlternateContent>
      </w:r>
      <w:r>
        <w:rPr>
          <w:noProof/>
          <w:lang w:eastAsia="ru-RU"/>
        </w:rPr>
        <mc:AlternateContent>
          <mc:Choice Requires="wpc">
            <w:drawing>
              <wp:inline distT="0" distB="0" distL="0" distR="0">
                <wp:extent cx="6057900" cy="7543800"/>
                <wp:effectExtent l="0" t="0" r="0" b="0"/>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1371441" y="114300"/>
                            <a:ext cx="4000738" cy="342900"/>
                          </a:xfrm>
                          <a:prstGeom prst="rect">
                            <a:avLst/>
                          </a:prstGeom>
                          <a:solidFill>
                            <a:srgbClr val="FFFFFF"/>
                          </a:solidFill>
                          <a:ln w="9525">
                            <a:solidFill>
                              <a:srgbClr val="000000"/>
                            </a:solidFill>
                            <a:miter lim="800000"/>
                            <a:headEnd/>
                            <a:tailEnd/>
                          </a:ln>
                        </wps:spPr>
                        <wps:txbx>
                          <w:txbxContent>
                            <w:p w:rsidR="00EB5351" w:rsidRDefault="00EB5351" w:rsidP="00EB5351">
                              <w:pPr>
                                <w:jc w:val="center"/>
                              </w:pPr>
                              <w:r>
                                <w:t>Обращение заявителя в Администрацию</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43281" y="800100"/>
                            <a:ext cx="1827467" cy="342900"/>
                          </a:xfrm>
                          <a:prstGeom prst="rect">
                            <a:avLst/>
                          </a:prstGeom>
                          <a:solidFill>
                            <a:srgbClr val="FFFFFF"/>
                          </a:solidFill>
                          <a:ln w="9525">
                            <a:solidFill>
                              <a:srgbClr val="000000"/>
                            </a:solidFill>
                            <a:miter lim="800000"/>
                            <a:headEnd/>
                            <a:tailEnd/>
                          </a:ln>
                        </wps:spPr>
                        <wps:txbx>
                          <w:txbxContent>
                            <w:p w:rsidR="00EB5351" w:rsidRDefault="00EB5351" w:rsidP="00EB5351">
                              <w:pPr>
                                <w:jc w:val="center"/>
                              </w:pPr>
                              <w:r>
                                <w:t>Прием документов</w:t>
                              </w:r>
                            </w:p>
                          </w:txbxContent>
                        </wps:txbx>
                        <wps:bodyPr rot="0" vert="horz" wrap="square" lIns="91440" tIns="45720" rIns="91440" bIns="45720" anchor="t" anchorCtr="0" upright="1">
                          <a:noAutofit/>
                        </wps:bodyPr>
                      </wps:wsp>
                      <wps:wsp>
                        <wps:cNvPr id="5" name="Rectangle 6"/>
                        <wps:cNvSpPr>
                          <a:spLocks noChangeArrowheads="1"/>
                        </wps:cNvSpPr>
                        <wps:spPr bwMode="auto">
                          <a:xfrm>
                            <a:off x="3428603" y="800100"/>
                            <a:ext cx="2399602" cy="342900"/>
                          </a:xfrm>
                          <a:prstGeom prst="rect">
                            <a:avLst/>
                          </a:prstGeom>
                          <a:solidFill>
                            <a:srgbClr val="FFFFFF"/>
                          </a:solidFill>
                          <a:ln w="9525">
                            <a:solidFill>
                              <a:srgbClr val="000000"/>
                            </a:solidFill>
                            <a:miter lim="800000"/>
                            <a:headEnd/>
                            <a:tailEnd/>
                          </a:ln>
                        </wps:spPr>
                        <wps:txbx>
                          <w:txbxContent>
                            <w:p w:rsidR="00EB5351" w:rsidRDefault="00EB5351" w:rsidP="00EB5351">
                              <w:pPr>
                                <w:jc w:val="center"/>
                              </w:pPr>
                              <w:r>
                                <w:t>Отказ в приеме документов</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43281" y="2286000"/>
                            <a:ext cx="1827467" cy="342900"/>
                          </a:xfrm>
                          <a:prstGeom prst="rect">
                            <a:avLst/>
                          </a:prstGeom>
                          <a:solidFill>
                            <a:srgbClr val="FFFFFF"/>
                          </a:solidFill>
                          <a:ln w="9525">
                            <a:solidFill>
                              <a:srgbClr val="000000"/>
                            </a:solidFill>
                            <a:miter lim="800000"/>
                            <a:headEnd/>
                            <a:tailEnd/>
                          </a:ln>
                        </wps:spPr>
                        <wps:txbx>
                          <w:txbxContent>
                            <w:p w:rsidR="00EB5351" w:rsidRDefault="00EB5351" w:rsidP="00EB5351">
                              <w:pPr>
                                <w:jc w:val="center"/>
                              </w:pPr>
                              <w:r>
                                <w:t>Рассмотрение заявления</w:t>
                              </w:r>
                            </w:p>
                          </w:txbxContent>
                        </wps:txbx>
                        <wps:bodyPr rot="0" vert="horz" wrap="square" lIns="91440" tIns="45720" rIns="91440" bIns="45720" anchor="t" anchorCtr="0" upright="1">
                          <a:noAutofit/>
                        </wps:bodyPr>
                      </wps:wsp>
                      <wps:wsp>
                        <wps:cNvPr id="7" name="AutoShape 8"/>
                        <wps:cNvSpPr>
                          <a:spLocks noChangeArrowheads="1"/>
                        </wps:cNvSpPr>
                        <wps:spPr bwMode="auto">
                          <a:xfrm>
                            <a:off x="1371441" y="2971800"/>
                            <a:ext cx="2971737" cy="800100"/>
                          </a:xfrm>
                          <a:prstGeom prst="flowChartDecision">
                            <a:avLst/>
                          </a:prstGeom>
                          <a:solidFill>
                            <a:srgbClr val="FFFFFF"/>
                          </a:solidFill>
                          <a:ln w="9525">
                            <a:solidFill>
                              <a:srgbClr val="000000"/>
                            </a:solidFill>
                            <a:miter lim="800000"/>
                            <a:headEnd/>
                            <a:tailEnd/>
                          </a:ln>
                        </wps:spPr>
                        <wps:txbx>
                          <w:txbxContent>
                            <w:p w:rsidR="00EB5351" w:rsidRDefault="00EB5351" w:rsidP="00EB5351">
                              <w:pPr>
                                <w:jc w:val="center"/>
                              </w:pPr>
                              <w:r>
                                <w:t>Имеются основания для отказа</w:t>
                              </w:r>
                            </w:p>
                          </w:txbxContent>
                        </wps:txbx>
                        <wps:bodyPr rot="0" vert="horz" wrap="square" lIns="91440" tIns="45720" rIns="91440" bIns="45720" anchor="t" anchorCtr="0" upright="1">
                          <a:noAutofit/>
                        </wps:bodyPr>
                      </wps:wsp>
                      <wps:wsp>
                        <wps:cNvPr id="8" name="Rectangle 9"/>
                        <wps:cNvSpPr>
                          <a:spLocks noChangeArrowheads="1"/>
                        </wps:cNvSpPr>
                        <wps:spPr bwMode="auto">
                          <a:xfrm>
                            <a:off x="3657457" y="4000500"/>
                            <a:ext cx="2057162" cy="457200"/>
                          </a:xfrm>
                          <a:prstGeom prst="rect">
                            <a:avLst/>
                          </a:prstGeom>
                          <a:solidFill>
                            <a:srgbClr val="FFFFFF"/>
                          </a:solidFill>
                          <a:ln w="9525">
                            <a:solidFill>
                              <a:srgbClr val="000000"/>
                            </a:solidFill>
                            <a:miter lim="800000"/>
                            <a:headEnd/>
                            <a:tailEnd/>
                          </a:ln>
                        </wps:spPr>
                        <wps:txbx>
                          <w:txbxContent>
                            <w:p w:rsidR="00EB5351" w:rsidRDefault="00EB5351" w:rsidP="00EB5351">
                              <w:pPr>
                                <w:jc w:val="center"/>
                              </w:pPr>
                              <w:r>
                                <w:t>Межведомственное взаимодействие</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3657457" y="4686300"/>
                            <a:ext cx="2057162" cy="457200"/>
                          </a:xfrm>
                          <a:prstGeom prst="rect">
                            <a:avLst/>
                          </a:prstGeom>
                          <a:solidFill>
                            <a:srgbClr val="FFFFFF"/>
                          </a:solidFill>
                          <a:ln w="9525">
                            <a:solidFill>
                              <a:srgbClr val="000000"/>
                            </a:solidFill>
                            <a:miter lim="800000"/>
                            <a:headEnd/>
                            <a:tailEnd/>
                          </a:ln>
                        </wps:spPr>
                        <wps:txbx>
                          <w:txbxContent>
                            <w:p w:rsidR="00EB5351" w:rsidRDefault="00EB5351" w:rsidP="00EB5351">
                              <w:pPr>
                                <w:jc w:val="center"/>
                              </w:pPr>
                              <w:r>
                                <w:t>Расчет платы за вред, наносимый автодорогам</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657457" y="5372100"/>
                            <a:ext cx="2057162" cy="457200"/>
                          </a:xfrm>
                          <a:prstGeom prst="rect">
                            <a:avLst/>
                          </a:prstGeom>
                          <a:solidFill>
                            <a:srgbClr val="FFFFFF"/>
                          </a:solidFill>
                          <a:ln w="9525">
                            <a:solidFill>
                              <a:srgbClr val="000000"/>
                            </a:solidFill>
                            <a:miter lim="800000"/>
                            <a:headEnd/>
                            <a:tailEnd/>
                          </a:ln>
                        </wps:spPr>
                        <wps:txbx>
                          <w:txbxContent>
                            <w:p w:rsidR="00EB5351" w:rsidRDefault="00EB5351" w:rsidP="00EB5351">
                              <w:pPr>
                                <w:jc w:val="center"/>
                              </w:pPr>
                              <w:r>
                                <w:t>Подготовка результата</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3657457" y="6286500"/>
                            <a:ext cx="2057162" cy="457200"/>
                          </a:xfrm>
                          <a:prstGeom prst="rect">
                            <a:avLst/>
                          </a:prstGeom>
                          <a:solidFill>
                            <a:srgbClr val="FFFFFF"/>
                          </a:solidFill>
                          <a:ln w="9525">
                            <a:solidFill>
                              <a:srgbClr val="000000"/>
                            </a:solidFill>
                            <a:miter lim="800000"/>
                            <a:headEnd/>
                            <a:tailEnd/>
                          </a:ln>
                        </wps:spPr>
                        <wps:txbx>
                          <w:txbxContent>
                            <w:p w:rsidR="00EB5351" w:rsidRDefault="00EB5351" w:rsidP="00EB5351">
                              <w:pPr>
                                <w:jc w:val="center"/>
                              </w:pPr>
                              <w:r>
                                <w:t>Выдача специального разрешения</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228854" y="6972300"/>
                            <a:ext cx="1942735" cy="457200"/>
                          </a:xfrm>
                          <a:prstGeom prst="rect">
                            <a:avLst/>
                          </a:prstGeom>
                          <a:solidFill>
                            <a:srgbClr val="FFFFFF"/>
                          </a:solidFill>
                          <a:ln w="9525">
                            <a:solidFill>
                              <a:srgbClr val="000000"/>
                            </a:solidFill>
                            <a:miter lim="800000"/>
                            <a:headEnd/>
                            <a:tailEnd/>
                          </a:ln>
                        </wps:spPr>
                        <wps:txbx>
                          <w:txbxContent>
                            <w:p w:rsidR="00EB5351" w:rsidRDefault="00EB5351" w:rsidP="00EB5351">
                              <w:pPr>
                                <w:jc w:val="center"/>
                              </w:pPr>
                              <w:r>
                                <w:t>Выдача уведомления об отказе</w:t>
                              </w:r>
                            </w:p>
                          </w:txbxContent>
                        </wps:txbx>
                        <wps:bodyPr rot="0" vert="horz" wrap="square" lIns="91440" tIns="45720" rIns="91440" bIns="45720" anchor="t" anchorCtr="0" upright="1">
                          <a:noAutofit/>
                        </wps:bodyPr>
                      </wps:wsp>
                      <wps:wsp>
                        <wps:cNvPr id="13" name="Line 14"/>
                        <wps:cNvCnPr>
                          <a:cxnSpLocks noChangeShapeType="1"/>
                        </wps:cNvCnPr>
                        <wps:spPr bwMode="auto">
                          <a:xfrm>
                            <a:off x="4343178" y="4572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714722" y="4572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flipH="1">
                            <a:off x="1714722" y="1257300"/>
                            <a:ext cx="841"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2171589" y="2514600"/>
                            <a:ext cx="685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2857310" y="2514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a:stCxn id="7" idx="3"/>
                          <a:endCxn id="8" idx="0"/>
                        </wps:cNvCnPr>
                        <wps:spPr bwMode="auto">
                          <a:xfrm>
                            <a:off x="4343178" y="3372273"/>
                            <a:ext cx="343281" cy="62822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a:stCxn id="7" idx="1"/>
                        </wps:cNvCnPr>
                        <wps:spPr bwMode="auto">
                          <a:xfrm rot="10800000" flipV="1">
                            <a:off x="571294" y="3372273"/>
                            <a:ext cx="800148" cy="35991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4686459" y="4457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4686459" y="5143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4686459" y="5829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4343178" y="2971800"/>
                            <a:ext cx="45770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351" w:rsidRDefault="00EB5351" w:rsidP="00EB5351">
                              <w:r>
                                <w:t>нет</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914575" y="2971800"/>
                            <a:ext cx="342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351" w:rsidRDefault="00EB5351" w:rsidP="00EB5351">
                              <w:r>
                                <w:t>да</w:t>
                              </w:r>
                            </w:p>
                            <w:p w:rsidR="00EB5351" w:rsidRDefault="00EB5351" w:rsidP="00EB5351"/>
                          </w:txbxContent>
                        </wps:txbx>
                        <wps:bodyPr rot="0" vert="horz" wrap="square" lIns="91440" tIns="45720" rIns="91440" bIns="45720" anchor="t" anchorCtr="0" upright="1">
                          <a:noAutofit/>
                        </wps:bodyPr>
                      </wps:wsp>
                    </wpc:wpc>
                  </a:graphicData>
                </a:graphic>
              </wp:inline>
            </w:drawing>
          </mc:Choice>
          <mc:Fallback>
            <w:pict>
              <v:group id="Полотно 25" o:spid="_x0000_s1027" editas="canvas" style="width:477pt;height:594pt;mso-position-horizontal-relative:char;mso-position-vertical-relative:line" coordsize="60579,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579;height:75438;visibility:visible;mso-wrap-style:square">
                  <v:fill o:detectmouseclick="t"/>
                  <v:path o:connecttype="none"/>
                </v:shape>
                <v:rect id="Rectangle 4" o:spid="_x0000_s1029" style="position:absolute;left:13714;top:1143;width:400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B5351" w:rsidRDefault="00EB5351" w:rsidP="00EB5351">
                        <w:pPr>
                          <w:jc w:val="center"/>
                        </w:pPr>
                        <w:r>
                          <w:t>Обращение заявителя в Администрацию</w:t>
                        </w:r>
                      </w:p>
                    </w:txbxContent>
                  </v:textbox>
                </v:rect>
                <v:rect id="Rectangle 5" o:spid="_x0000_s1030" style="position:absolute;left:3432;top:8001;width:182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B5351" w:rsidRDefault="00EB5351" w:rsidP="00EB5351">
                        <w:pPr>
                          <w:jc w:val="center"/>
                        </w:pPr>
                        <w:r>
                          <w:t>Прием документов</w:t>
                        </w:r>
                      </w:p>
                    </w:txbxContent>
                  </v:textbox>
                </v:rect>
                <v:rect id="Rectangle 6" o:spid="_x0000_s1031" style="position:absolute;left:34286;top:8001;width:239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B5351" w:rsidRDefault="00EB5351" w:rsidP="00EB5351">
                        <w:pPr>
                          <w:jc w:val="center"/>
                        </w:pPr>
                        <w:r>
                          <w:t>Отказ в приеме документов</w:t>
                        </w:r>
                      </w:p>
                    </w:txbxContent>
                  </v:textbox>
                </v:rect>
                <v:rect id="Rectangle 7" o:spid="_x0000_s1032" style="position:absolute;left:3432;top:22860;width:182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B5351" w:rsidRDefault="00EB5351" w:rsidP="00EB5351">
                        <w:pPr>
                          <w:jc w:val="center"/>
                        </w:pPr>
                        <w:r>
                          <w:t>Рассмотрение заявления</w:t>
                        </w:r>
                      </w:p>
                    </w:txbxContent>
                  </v:textbox>
                </v:rect>
                <v:shapetype id="_x0000_t110" coordsize="21600,21600" o:spt="110" path="m10800,l,10800,10800,21600,21600,10800xe">
                  <v:stroke joinstyle="miter"/>
                  <v:path gradientshapeok="t" o:connecttype="rect" textboxrect="5400,5400,16200,16200"/>
                </v:shapetype>
                <v:shape id="AutoShape 8" o:spid="_x0000_s1033" type="#_x0000_t110" style="position:absolute;left:13714;top:29718;width:2971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textbox>
                    <w:txbxContent>
                      <w:p w:rsidR="00EB5351" w:rsidRDefault="00EB5351" w:rsidP="00EB5351">
                        <w:pPr>
                          <w:jc w:val="center"/>
                        </w:pPr>
                        <w:r>
                          <w:t>Имеются основания для отказа</w:t>
                        </w:r>
                      </w:p>
                    </w:txbxContent>
                  </v:textbox>
                </v:shape>
                <v:rect id="Rectangle 9" o:spid="_x0000_s1034" style="position:absolute;left:36574;top:40005;width:20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B5351" w:rsidRDefault="00EB5351" w:rsidP="00EB5351">
                        <w:pPr>
                          <w:jc w:val="center"/>
                        </w:pPr>
                        <w:r>
                          <w:t>Межведомственное взаимодействие</w:t>
                        </w:r>
                      </w:p>
                    </w:txbxContent>
                  </v:textbox>
                </v:rect>
                <v:rect id="Rectangle 10" o:spid="_x0000_s1035" style="position:absolute;left:36574;top:46863;width:20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B5351" w:rsidRDefault="00EB5351" w:rsidP="00EB5351">
                        <w:pPr>
                          <w:jc w:val="center"/>
                        </w:pPr>
                        <w:r>
                          <w:t>Расчет платы за вред, наносимый автодорогам</w:t>
                        </w:r>
                      </w:p>
                    </w:txbxContent>
                  </v:textbox>
                </v:rect>
                <v:rect id="Rectangle 11" o:spid="_x0000_s1036" style="position:absolute;left:36574;top:53721;width:20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B5351" w:rsidRDefault="00EB5351" w:rsidP="00EB5351">
                        <w:pPr>
                          <w:jc w:val="center"/>
                        </w:pPr>
                        <w:r>
                          <w:t>Подготовка результата</w:t>
                        </w:r>
                      </w:p>
                    </w:txbxContent>
                  </v:textbox>
                </v:rect>
                <v:rect id="Rectangle 12" o:spid="_x0000_s1037" style="position:absolute;left:36574;top:62865;width:20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B5351" w:rsidRDefault="00EB5351" w:rsidP="00EB5351">
                        <w:pPr>
                          <w:jc w:val="center"/>
                        </w:pPr>
                        <w:r>
                          <w:t>Выдача специального разрешения</w:t>
                        </w:r>
                      </w:p>
                    </w:txbxContent>
                  </v:textbox>
                </v:rect>
                <v:rect id="Rectangle 13" o:spid="_x0000_s1038" style="position:absolute;left:2288;top:69723;width:1942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B5351" w:rsidRDefault="00EB5351" w:rsidP="00EB5351">
                        <w:pPr>
                          <w:jc w:val="center"/>
                        </w:pPr>
                        <w:r>
                          <w:t>Выдача уведомления об отказе</w:t>
                        </w:r>
                      </w:p>
                    </w:txbxContent>
                  </v:textbox>
                </v:rect>
                <v:line id="Line 14" o:spid="_x0000_s1039" style="position:absolute;visibility:visible;mso-wrap-style:square" from="43431,4572" to="4343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40" style="position:absolute;visibility:visible;mso-wrap-style:square" from="17147,4572" to="1714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1" style="position:absolute;flip:x;visibility:visible;mso-wrap-style:square" from="17147,12573" to="1715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7" o:spid="_x0000_s1042" style="position:absolute;visibility:visible;mso-wrap-style:square" from="21715,25146" to="28573,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043" style="position:absolute;visibility:visible;mso-wrap-style:square" from="28573,25146" to="2857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type id="_x0000_t33" coordsize="21600,21600" o:spt="33" o:oned="t" path="m,l21600,r,21600e" filled="f">
                  <v:stroke joinstyle="miter"/>
                  <v:path arrowok="t" fillok="f" o:connecttype="none"/>
                  <o:lock v:ext="edit" shapetype="t"/>
                </v:shapetype>
                <v:shape id="AutoShape 19" o:spid="_x0000_s1044" type="#_x0000_t33" style="position:absolute;left:43431;top:33722;width:3433;height:62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shape id="AutoShape 20" o:spid="_x0000_s1045" type="#_x0000_t33" style="position:absolute;left:5712;top:33722;width:8002;height:359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X78IAAADbAAAADwAAAGRycy9kb3ducmV2LnhtbERPTWvCQBC9F/wPywje6saCoqmr2KLo&#10;RaRJDz0O2Wk2NDubZjca/70rCN7m8T5nue5tLc7U+sqxgsk4AUFcOF1xqeA7373OQfiArLF2TAqu&#10;5GG9GrwsMdXuwl90zkIpYgj7FBWYEJpUSl8YsujHriGO3K9rLYYI21LqFi8x3NbyLUlm0mLFscFg&#10;Q5+Gir+sswqm5r9Y7A5XPs0/mrzLt93xZ98pNRr2m3cQgfrwFD/cBx3nL+D+Szx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fX78IAAADbAAAADwAAAAAAAAAAAAAA&#10;AAChAgAAZHJzL2Rvd25yZXYueG1sUEsFBgAAAAAEAAQA+QAAAJADAAAAAA==&#10;">
                  <v:stroke endarrow="block"/>
                </v:shape>
                <v:line id="Line 21" o:spid="_x0000_s1046" style="position:absolute;visibility:visible;mso-wrap-style:square" from="46864,44577" to="46864,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7" style="position:absolute;visibility:visible;mso-wrap-style:square" from="46864,51435" to="4686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48" style="position:absolute;visibility:visible;mso-wrap-style:square" from="46864,58293" to="46864,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4" o:spid="_x0000_s1049" type="#_x0000_t202" style="position:absolute;left:43431;top:29718;width:45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EB5351" w:rsidRDefault="00EB5351" w:rsidP="00EB5351">
                        <w:r>
                          <w:t>нет</w:t>
                        </w:r>
                      </w:p>
                    </w:txbxContent>
                  </v:textbox>
                </v:shape>
                <v:shape id="Text Box 25" o:spid="_x0000_s1050" type="#_x0000_t202" style="position:absolute;left:9145;top:29718;width:34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EB5351" w:rsidRDefault="00EB5351" w:rsidP="00EB5351">
                        <w:r>
                          <w:t>да</w:t>
                        </w:r>
                      </w:p>
                      <w:p w:rsidR="00EB5351" w:rsidRDefault="00EB5351" w:rsidP="00EB5351"/>
                    </w:txbxContent>
                  </v:textbox>
                </v:shape>
                <w10:anchorlock/>
              </v:group>
            </w:pict>
          </mc:Fallback>
        </mc:AlternateContent>
      </w:r>
    </w:p>
    <w:p w:rsidR="00EB5351" w:rsidRDefault="00EB5351" w:rsidP="00EB5351">
      <w:pPr>
        <w:pStyle w:val="aa"/>
        <w:spacing w:after="0"/>
        <w:jc w:val="center"/>
      </w:pPr>
    </w:p>
    <w:p w:rsidR="00EB5351" w:rsidRDefault="00EB5351" w:rsidP="00EB5351">
      <w:pPr>
        <w:spacing w:before="360"/>
        <w:jc w:val="right"/>
        <w:rPr>
          <w:bCs/>
        </w:rPr>
      </w:pPr>
      <w:r>
        <w:rPr>
          <w:bCs/>
        </w:rPr>
        <w:t xml:space="preserve">                                                         </w:t>
      </w:r>
    </w:p>
    <w:p w:rsidR="00EB5351" w:rsidRDefault="00EB5351" w:rsidP="00EB5351">
      <w:pPr>
        <w:spacing w:before="360"/>
        <w:jc w:val="right"/>
        <w:rPr>
          <w:bCs/>
        </w:rPr>
      </w:pPr>
    </w:p>
    <w:p w:rsidR="00EB5351" w:rsidRDefault="00EB5351" w:rsidP="00EB5351">
      <w:pPr>
        <w:spacing w:before="360"/>
        <w:jc w:val="right"/>
        <w:rPr>
          <w:bCs/>
        </w:rPr>
      </w:pPr>
      <w:r>
        <w:rPr>
          <w:bCs/>
        </w:rPr>
        <w:lastRenderedPageBreak/>
        <w:t xml:space="preserve">                              </w:t>
      </w:r>
    </w:p>
    <w:p w:rsidR="00EB5351" w:rsidRDefault="00EB5351" w:rsidP="00EB5351">
      <w:pPr>
        <w:spacing w:before="360"/>
        <w:jc w:val="right"/>
        <w:rPr>
          <w:bCs/>
        </w:rPr>
      </w:pPr>
      <w:r>
        <w:rPr>
          <w:bCs/>
        </w:rPr>
        <w:t xml:space="preserve"> Приложение №2 </w:t>
      </w:r>
    </w:p>
    <w:p w:rsidR="00EB5351" w:rsidRDefault="00EB5351" w:rsidP="00EB5351">
      <w:pPr>
        <w:spacing w:before="360"/>
        <w:jc w:val="right"/>
        <w:rPr>
          <w:b/>
          <w:bCs/>
        </w:rPr>
      </w:pPr>
      <w:r>
        <w:rPr>
          <w:bCs/>
        </w:rPr>
        <w:t>к Административному регламенту</w:t>
      </w:r>
      <w:r>
        <w:rPr>
          <w:b/>
          <w:bCs/>
        </w:rPr>
        <w:t xml:space="preserve">        </w:t>
      </w:r>
    </w:p>
    <w:p w:rsidR="00EB5351" w:rsidRDefault="00EB5351" w:rsidP="00EB5351">
      <w:pPr>
        <w:spacing w:before="360"/>
        <w:jc w:val="center"/>
        <w:rPr>
          <w:b/>
          <w:bCs/>
        </w:rPr>
      </w:pPr>
      <w:r>
        <w:rPr>
          <w:b/>
          <w:bCs/>
        </w:rPr>
        <w:t xml:space="preserve">  ЗАЯВЛЕНИЕ</w:t>
      </w:r>
    </w:p>
    <w:p w:rsidR="00EB5351" w:rsidRDefault="00EB5351" w:rsidP="00EB5351">
      <w:pPr>
        <w:spacing w:after="360"/>
        <w:jc w:val="center"/>
        <w:rPr>
          <w:b/>
          <w:bCs/>
        </w:rPr>
      </w:pPr>
      <w:r>
        <w:rPr>
          <w:b/>
          <w:bCs/>
        </w:rPr>
        <w:t>на получение разрешения для перевозки</w:t>
      </w:r>
      <w:r>
        <w:rPr>
          <w:b/>
          <w:bCs/>
        </w:rPr>
        <w:br/>
        <w:t>крупногабаритного и (или) тяжеловесного груза</w:t>
      </w:r>
    </w:p>
    <w:p w:rsidR="00EB5351" w:rsidRDefault="00EB5351" w:rsidP="00EB5351">
      <w:r>
        <w:t>Наименование, адрес, расчетный счет и телефон перевозчика груза:</w:t>
      </w:r>
    </w:p>
    <w:p w:rsidR="00EB5351" w:rsidRDefault="00EB5351" w:rsidP="00EB5351"/>
    <w:p w:rsidR="00EB5351" w:rsidRDefault="00EB5351" w:rsidP="00EB5351">
      <w:pPr>
        <w:pBdr>
          <w:top w:val="single" w:sz="4" w:space="1" w:color="auto"/>
        </w:pBdr>
      </w:pPr>
    </w:p>
    <w:p w:rsidR="00EB5351" w:rsidRDefault="00EB5351" w:rsidP="00EB5351"/>
    <w:p w:rsidR="00EB5351" w:rsidRDefault="00EB5351" w:rsidP="00EB5351">
      <w:pPr>
        <w:pBdr>
          <w:top w:val="single" w:sz="4" w:space="1" w:color="auto"/>
        </w:pBdr>
      </w:pPr>
    </w:p>
    <w:p w:rsidR="00EB5351" w:rsidRDefault="00EB5351" w:rsidP="00EB5351">
      <w:pPr>
        <w:jc w:val="both"/>
      </w:pPr>
    </w:p>
    <w:p w:rsidR="00EB5351" w:rsidRDefault="00EB5351" w:rsidP="00EB5351">
      <w:pPr>
        <w:pBdr>
          <w:top w:val="single" w:sz="4" w:space="1" w:color="auto"/>
        </w:pBdr>
        <w:jc w:val="both"/>
      </w:pPr>
    </w:p>
    <w:p w:rsidR="00EB5351" w:rsidRDefault="00EB5351" w:rsidP="00EB5351">
      <w:pPr>
        <w:jc w:val="both"/>
      </w:pPr>
    </w:p>
    <w:p w:rsidR="00EB5351" w:rsidRDefault="00EB5351" w:rsidP="00EB5351">
      <w:pPr>
        <w:pBdr>
          <w:top w:val="single" w:sz="4" w:space="1" w:color="auto"/>
        </w:pBdr>
        <w:jc w:val="both"/>
      </w:pPr>
    </w:p>
    <w:p w:rsidR="00EB5351" w:rsidRDefault="00EB5351" w:rsidP="00EB5351">
      <w:pPr>
        <w:jc w:val="both"/>
      </w:pPr>
      <w:r>
        <w:t>Маршрут движения (указать названия пунктов, через которые проходит маршрут)</w:t>
      </w:r>
      <w:r>
        <w:br/>
      </w:r>
    </w:p>
    <w:p w:rsidR="00EB5351" w:rsidRDefault="00EB5351" w:rsidP="00EB5351">
      <w:pPr>
        <w:pBdr>
          <w:top w:val="single" w:sz="4" w:space="1" w:color="auto"/>
        </w:pBdr>
      </w:pPr>
    </w:p>
    <w:p w:rsidR="00EB5351" w:rsidRDefault="00EB5351" w:rsidP="00EB5351"/>
    <w:p w:rsidR="00EB5351" w:rsidRDefault="00EB5351" w:rsidP="00EB5351">
      <w:pPr>
        <w:pBdr>
          <w:top w:val="single" w:sz="4" w:space="1" w:color="auto"/>
        </w:pBdr>
      </w:pPr>
    </w:p>
    <w:p w:rsidR="00EB5351" w:rsidRDefault="00EB5351" w:rsidP="00EB5351"/>
    <w:p w:rsidR="00EB5351" w:rsidRDefault="00EB5351" w:rsidP="00EB5351">
      <w:pPr>
        <w:pBdr>
          <w:top w:val="single" w:sz="4" w:space="1" w:color="auto"/>
        </w:pBdr>
      </w:pPr>
    </w:p>
    <w:p w:rsidR="00EB5351" w:rsidRDefault="00EB5351" w:rsidP="00EB5351"/>
    <w:p w:rsidR="00EB5351" w:rsidRDefault="00EB5351" w:rsidP="00EB5351">
      <w:pPr>
        <w:pBdr>
          <w:top w:val="single" w:sz="4" w:space="1" w:color="auto"/>
        </w:pBdr>
      </w:pPr>
    </w:p>
    <w:p w:rsidR="00EB5351" w:rsidRDefault="00EB5351" w:rsidP="00EB5351">
      <w:r>
        <w:t>Вид необходимого разрешения:</w:t>
      </w:r>
    </w:p>
    <w:tbl>
      <w:tblPr>
        <w:tblW w:w="0" w:type="auto"/>
        <w:tblLayout w:type="fixed"/>
        <w:tblCellMar>
          <w:left w:w="28" w:type="dxa"/>
          <w:right w:w="28" w:type="dxa"/>
        </w:tblCellMar>
        <w:tblLook w:val="04A0" w:firstRow="1" w:lastRow="0" w:firstColumn="1" w:lastColumn="0" w:noHBand="0" w:noVBand="1"/>
      </w:tblPr>
      <w:tblGrid>
        <w:gridCol w:w="1021"/>
        <w:gridCol w:w="246"/>
        <w:gridCol w:w="491"/>
        <w:gridCol w:w="1105"/>
        <w:gridCol w:w="185"/>
        <w:gridCol w:w="382"/>
        <w:gridCol w:w="1985"/>
        <w:gridCol w:w="187"/>
        <w:gridCol w:w="238"/>
        <w:gridCol w:w="1701"/>
        <w:gridCol w:w="434"/>
        <w:gridCol w:w="984"/>
        <w:gridCol w:w="992"/>
      </w:tblGrid>
      <w:tr w:rsidR="00EB5351" w:rsidTr="00EB5351">
        <w:tc>
          <w:tcPr>
            <w:tcW w:w="1267" w:type="dxa"/>
            <w:gridSpan w:val="2"/>
            <w:vAlign w:val="bottom"/>
            <w:hideMark/>
          </w:tcPr>
          <w:p w:rsidR="00EB5351" w:rsidRDefault="00EB5351">
            <w:r>
              <w:t>разовое на</w:t>
            </w:r>
          </w:p>
        </w:tc>
        <w:tc>
          <w:tcPr>
            <w:tcW w:w="1596" w:type="dxa"/>
            <w:gridSpan w:val="2"/>
            <w:tcBorders>
              <w:top w:val="nil"/>
              <w:left w:val="nil"/>
              <w:bottom w:val="single" w:sz="4" w:space="0" w:color="auto"/>
              <w:right w:val="nil"/>
            </w:tcBorders>
            <w:vAlign w:val="bottom"/>
          </w:tcPr>
          <w:p w:rsidR="00EB5351" w:rsidRDefault="00EB5351">
            <w:pPr>
              <w:jc w:val="center"/>
            </w:pPr>
          </w:p>
        </w:tc>
        <w:tc>
          <w:tcPr>
            <w:tcW w:w="2739" w:type="dxa"/>
            <w:gridSpan w:val="4"/>
            <w:vAlign w:val="bottom"/>
            <w:hideMark/>
          </w:tcPr>
          <w:p w:rsidR="00EB5351" w:rsidRDefault="00EB5351">
            <w:pPr>
              <w:jc w:val="center"/>
            </w:pPr>
            <w:r>
              <w:t>перевозок по маршруту с</w:t>
            </w:r>
          </w:p>
        </w:tc>
        <w:tc>
          <w:tcPr>
            <w:tcW w:w="1939" w:type="dxa"/>
            <w:gridSpan w:val="2"/>
            <w:tcBorders>
              <w:top w:val="nil"/>
              <w:left w:val="nil"/>
              <w:bottom w:val="single" w:sz="4" w:space="0" w:color="auto"/>
              <w:right w:val="nil"/>
            </w:tcBorders>
            <w:vAlign w:val="bottom"/>
          </w:tcPr>
          <w:p w:rsidR="00EB5351" w:rsidRDefault="00EB5351">
            <w:pPr>
              <w:jc w:val="center"/>
            </w:pPr>
          </w:p>
        </w:tc>
        <w:tc>
          <w:tcPr>
            <w:tcW w:w="434" w:type="dxa"/>
            <w:vAlign w:val="bottom"/>
            <w:hideMark/>
          </w:tcPr>
          <w:p w:rsidR="00EB5351" w:rsidRDefault="00EB5351">
            <w:pPr>
              <w:jc w:val="center"/>
            </w:pPr>
            <w:r>
              <w:t>по</w:t>
            </w:r>
          </w:p>
        </w:tc>
        <w:tc>
          <w:tcPr>
            <w:tcW w:w="1976" w:type="dxa"/>
            <w:gridSpan w:val="2"/>
            <w:tcBorders>
              <w:top w:val="nil"/>
              <w:left w:val="nil"/>
              <w:bottom w:val="single" w:sz="4" w:space="0" w:color="auto"/>
              <w:right w:val="nil"/>
            </w:tcBorders>
            <w:vAlign w:val="bottom"/>
          </w:tcPr>
          <w:p w:rsidR="00EB5351" w:rsidRDefault="00EB5351">
            <w:pPr>
              <w:jc w:val="center"/>
            </w:pPr>
          </w:p>
        </w:tc>
      </w:tr>
      <w:tr w:rsidR="00EB5351" w:rsidTr="00EB5351">
        <w:trPr>
          <w:gridAfter w:val="1"/>
          <w:wAfter w:w="992" w:type="dxa"/>
        </w:trPr>
        <w:tc>
          <w:tcPr>
            <w:tcW w:w="1021" w:type="dxa"/>
            <w:vAlign w:val="bottom"/>
            <w:hideMark/>
          </w:tcPr>
          <w:p w:rsidR="00EB5351" w:rsidRDefault="00EB5351">
            <w:r>
              <w:t>на срок с</w:t>
            </w:r>
          </w:p>
        </w:tc>
        <w:tc>
          <w:tcPr>
            <w:tcW w:w="2027" w:type="dxa"/>
            <w:gridSpan w:val="4"/>
            <w:tcBorders>
              <w:top w:val="nil"/>
              <w:left w:val="nil"/>
              <w:bottom w:val="single" w:sz="4" w:space="0" w:color="auto"/>
              <w:right w:val="nil"/>
            </w:tcBorders>
            <w:vAlign w:val="bottom"/>
          </w:tcPr>
          <w:p w:rsidR="00EB5351" w:rsidRDefault="00EB5351">
            <w:pPr>
              <w:jc w:val="center"/>
            </w:pPr>
          </w:p>
        </w:tc>
        <w:tc>
          <w:tcPr>
            <w:tcW w:w="382" w:type="dxa"/>
            <w:vAlign w:val="bottom"/>
            <w:hideMark/>
          </w:tcPr>
          <w:p w:rsidR="00EB5351" w:rsidRDefault="00EB5351">
            <w:pPr>
              <w:jc w:val="center"/>
            </w:pPr>
            <w:r>
              <w:t>по</w:t>
            </w:r>
          </w:p>
        </w:tc>
        <w:tc>
          <w:tcPr>
            <w:tcW w:w="1985" w:type="dxa"/>
            <w:tcBorders>
              <w:top w:val="nil"/>
              <w:left w:val="nil"/>
              <w:bottom w:val="single" w:sz="4" w:space="0" w:color="auto"/>
              <w:right w:val="nil"/>
            </w:tcBorders>
            <w:vAlign w:val="bottom"/>
          </w:tcPr>
          <w:p w:rsidR="00EB5351" w:rsidRDefault="00EB5351">
            <w:pPr>
              <w:jc w:val="center"/>
            </w:pPr>
          </w:p>
        </w:tc>
        <w:tc>
          <w:tcPr>
            <w:tcW w:w="3544" w:type="dxa"/>
            <w:gridSpan w:val="5"/>
            <w:vAlign w:val="bottom"/>
            <w:hideMark/>
          </w:tcPr>
          <w:p w:rsidR="00EB5351" w:rsidRDefault="00EB5351">
            <w:pPr>
              <w:ind w:left="57"/>
            </w:pPr>
            <w:r>
              <w:t>без ограничения числа перевозок</w:t>
            </w:r>
          </w:p>
        </w:tc>
      </w:tr>
      <w:tr w:rsidR="00EB5351" w:rsidTr="00EB5351">
        <w:tc>
          <w:tcPr>
            <w:tcW w:w="1758" w:type="dxa"/>
            <w:gridSpan w:val="3"/>
            <w:vAlign w:val="bottom"/>
            <w:hideMark/>
          </w:tcPr>
          <w:p w:rsidR="00EB5351" w:rsidRDefault="00EB5351">
            <w:r>
              <w:t>Категория груза</w:t>
            </w:r>
          </w:p>
        </w:tc>
        <w:tc>
          <w:tcPr>
            <w:tcW w:w="1672" w:type="dxa"/>
            <w:gridSpan w:val="3"/>
            <w:tcBorders>
              <w:top w:val="nil"/>
              <w:left w:val="nil"/>
              <w:bottom w:val="single" w:sz="4" w:space="0" w:color="auto"/>
              <w:right w:val="nil"/>
            </w:tcBorders>
            <w:vAlign w:val="bottom"/>
          </w:tcPr>
          <w:p w:rsidR="00EB5351" w:rsidRDefault="00EB5351">
            <w:pPr>
              <w:jc w:val="center"/>
            </w:pPr>
          </w:p>
        </w:tc>
        <w:tc>
          <w:tcPr>
            <w:tcW w:w="2410" w:type="dxa"/>
            <w:gridSpan w:val="3"/>
            <w:vAlign w:val="bottom"/>
            <w:hideMark/>
          </w:tcPr>
          <w:p w:rsidR="00EB5351" w:rsidRDefault="00EB5351">
            <w:pPr>
              <w:jc w:val="center"/>
            </w:pPr>
            <w:r>
              <w:t>Характеристика груза</w:t>
            </w:r>
          </w:p>
        </w:tc>
        <w:tc>
          <w:tcPr>
            <w:tcW w:w="4111" w:type="dxa"/>
            <w:gridSpan w:val="4"/>
            <w:tcBorders>
              <w:top w:val="nil"/>
              <w:left w:val="nil"/>
              <w:bottom w:val="single" w:sz="4" w:space="0" w:color="auto"/>
              <w:right w:val="nil"/>
            </w:tcBorders>
            <w:vAlign w:val="bottom"/>
          </w:tcPr>
          <w:p w:rsidR="00EB5351" w:rsidRDefault="00EB5351">
            <w:pPr>
              <w:jc w:val="center"/>
            </w:pPr>
          </w:p>
        </w:tc>
      </w:tr>
      <w:tr w:rsidR="00EB5351" w:rsidTr="00EB5351">
        <w:tc>
          <w:tcPr>
            <w:tcW w:w="1758" w:type="dxa"/>
            <w:gridSpan w:val="3"/>
            <w:vAlign w:val="bottom"/>
          </w:tcPr>
          <w:p w:rsidR="00EB5351" w:rsidRDefault="00EB5351"/>
        </w:tc>
        <w:tc>
          <w:tcPr>
            <w:tcW w:w="1672" w:type="dxa"/>
            <w:gridSpan w:val="3"/>
            <w:vAlign w:val="bottom"/>
          </w:tcPr>
          <w:p w:rsidR="00EB5351" w:rsidRDefault="00EB5351"/>
        </w:tc>
        <w:tc>
          <w:tcPr>
            <w:tcW w:w="2410" w:type="dxa"/>
            <w:gridSpan w:val="3"/>
            <w:vAlign w:val="bottom"/>
          </w:tcPr>
          <w:p w:rsidR="00EB5351" w:rsidRDefault="00EB5351"/>
        </w:tc>
        <w:tc>
          <w:tcPr>
            <w:tcW w:w="4111" w:type="dxa"/>
            <w:gridSpan w:val="4"/>
            <w:vAlign w:val="bottom"/>
            <w:hideMark/>
          </w:tcPr>
          <w:p w:rsidR="00EB5351" w:rsidRDefault="00EB5351">
            <w:pPr>
              <w:jc w:val="center"/>
            </w:pPr>
            <w:r>
              <w:t>(наименование, габариты, масса)</w:t>
            </w:r>
          </w:p>
        </w:tc>
      </w:tr>
    </w:tbl>
    <w:p w:rsidR="00EB5351" w:rsidRDefault="00EB5351" w:rsidP="00EB5351">
      <w:r>
        <w:t>Параметры автопоезда:</w:t>
      </w:r>
    </w:p>
    <w:p w:rsidR="00EB5351" w:rsidRDefault="00EB5351" w:rsidP="00EB5351">
      <w:pPr>
        <w:ind w:firstLine="567"/>
      </w:pPr>
      <w:r>
        <w:t>состав (марка, модель транспортного средства и прицепа)</w:t>
      </w:r>
    </w:p>
    <w:p w:rsidR="00EB5351" w:rsidRDefault="00EB5351" w:rsidP="00EB5351"/>
    <w:p w:rsidR="00EB5351" w:rsidRDefault="00EB5351" w:rsidP="00EB5351">
      <w:pPr>
        <w:pBdr>
          <w:top w:val="single" w:sz="4" w:space="1" w:color="auto"/>
        </w:pBdr>
      </w:pPr>
    </w:p>
    <w:tbl>
      <w:tblPr>
        <w:tblW w:w="0" w:type="auto"/>
        <w:tblLayout w:type="fixed"/>
        <w:tblCellMar>
          <w:left w:w="28" w:type="dxa"/>
          <w:right w:w="28" w:type="dxa"/>
        </w:tblCellMar>
        <w:tblLook w:val="04A0" w:firstRow="1" w:lastRow="0" w:firstColumn="1" w:lastColumn="0" w:noHBand="0" w:noVBand="1"/>
      </w:tblPr>
      <w:tblGrid>
        <w:gridCol w:w="2296"/>
        <w:gridCol w:w="340"/>
        <w:gridCol w:w="227"/>
        <w:gridCol w:w="340"/>
        <w:gridCol w:w="142"/>
        <w:gridCol w:w="85"/>
        <w:gridCol w:w="255"/>
        <w:gridCol w:w="85"/>
        <w:gridCol w:w="198"/>
        <w:gridCol w:w="29"/>
        <w:gridCol w:w="311"/>
        <w:gridCol w:w="29"/>
        <w:gridCol w:w="227"/>
        <w:gridCol w:w="340"/>
        <w:gridCol w:w="227"/>
        <w:gridCol w:w="57"/>
        <w:gridCol w:w="283"/>
        <w:gridCol w:w="57"/>
        <w:gridCol w:w="170"/>
        <w:gridCol w:w="142"/>
        <w:gridCol w:w="198"/>
        <w:gridCol w:w="142"/>
        <w:gridCol w:w="85"/>
        <w:gridCol w:w="199"/>
        <w:gridCol w:w="141"/>
        <w:gridCol w:w="199"/>
        <w:gridCol w:w="28"/>
        <w:gridCol w:w="256"/>
        <w:gridCol w:w="84"/>
        <w:gridCol w:w="256"/>
        <w:gridCol w:w="277"/>
        <w:gridCol w:w="7"/>
        <w:gridCol w:w="340"/>
        <w:gridCol w:w="1190"/>
      </w:tblGrid>
      <w:tr w:rsidR="00EB5351" w:rsidTr="00EB5351">
        <w:tc>
          <w:tcPr>
            <w:tcW w:w="3345" w:type="dxa"/>
            <w:gridSpan w:val="5"/>
            <w:vAlign w:val="bottom"/>
            <w:hideMark/>
          </w:tcPr>
          <w:p w:rsidR="00EB5351" w:rsidRDefault="00EB5351">
            <w:pPr>
              <w:ind w:firstLine="567"/>
            </w:pPr>
            <w:r>
              <w:t>расстояние между осями 1</w:t>
            </w:r>
          </w:p>
        </w:tc>
        <w:tc>
          <w:tcPr>
            <w:tcW w:w="340" w:type="dxa"/>
            <w:gridSpan w:val="2"/>
            <w:tcBorders>
              <w:top w:val="nil"/>
              <w:left w:val="nil"/>
              <w:bottom w:val="single" w:sz="4" w:space="0" w:color="auto"/>
              <w:right w:val="nil"/>
            </w:tcBorders>
            <w:vAlign w:val="bottom"/>
          </w:tcPr>
          <w:p w:rsidR="00EB5351" w:rsidRDefault="00EB5351">
            <w:pPr>
              <w:jc w:val="center"/>
            </w:pPr>
          </w:p>
        </w:tc>
        <w:tc>
          <w:tcPr>
            <w:tcW w:w="283" w:type="dxa"/>
            <w:gridSpan w:val="2"/>
            <w:vAlign w:val="bottom"/>
            <w:hideMark/>
          </w:tcPr>
          <w:p w:rsidR="00EB5351" w:rsidRDefault="00EB5351">
            <w:pPr>
              <w:jc w:val="right"/>
            </w:pPr>
            <w:r>
              <w:t>2</w:t>
            </w:r>
          </w:p>
        </w:tc>
        <w:tc>
          <w:tcPr>
            <w:tcW w:w="340" w:type="dxa"/>
            <w:gridSpan w:val="2"/>
            <w:tcBorders>
              <w:top w:val="nil"/>
              <w:left w:val="nil"/>
              <w:bottom w:val="single" w:sz="4" w:space="0" w:color="auto"/>
              <w:right w:val="nil"/>
            </w:tcBorders>
            <w:vAlign w:val="bottom"/>
          </w:tcPr>
          <w:p w:rsidR="00EB5351" w:rsidRDefault="00EB5351">
            <w:pPr>
              <w:jc w:val="center"/>
            </w:pPr>
          </w:p>
        </w:tc>
        <w:tc>
          <w:tcPr>
            <w:tcW w:w="256" w:type="dxa"/>
            <w:gridSpan w:val="2"/>
            <w:vAlign w:val="bottom"/>
            <w:hideMark/>
          </w:tcPr>
          <w:p w:rsidR="00EB5351" w:rsidRDefault="00EB5351">
            <w:pPr>
              <w:jc w:val="right"/>
            </w:pPr>
            <w:r>
              <w:t>3</w:t>
            </w:r>
          </w:p>
        </w:tc>
        <w:tc>
          <w:tcPr>
            <w:tcW w:w="340" w:type="dxa"/>
            <w:tcBorders>
              <w:top w:val="nil"/>
              <w:left w:val="nil"/>
              <w:bottom w:val="single" w:sz="4" w:space="0" w:color="auto"/>
              <w:right w:val="nil"/>
            </w:tcBorders>
            <w:vAlign w:val="bottom"/>
          </w:tcPr>
          <w:p w:rsidR="00EB5351" w:rsidRDefault="00EB5351">
            <w:pPr>
              <w:jc w:val="center"/>
            </w:pPr>
          </w:p>
        </w:tc>
        <w:tc>
          <w:tcPr>
            <w:tcW w:w="284" w:type="dxa"/>
            <w:gridSpan w:val="2"/>
            <w:vAlign w:val="bottom"/>
            <w:hideMark/>
          </w:tcPr>
          <w:p w:rsidR="00EB5351" w:rsidRDefault="00EB5351">
            <w:pPr>
              <w:jc w:val="right"/>
            </w:pPr>
            <w:r>
              <w:t>4</w:t>
            </w:r>
          </w:p>
        </w:tc>
        <w:tc>
          <w:tcPr>
            <w:tcW w:w="340" w:type="dxa"/>
            <w:gridSpan w:val="2"/>
            <w:tcBorders>
              <w:top w:val="nil"/>
              <w:left w:val="nil"/>
              <w:bottom w:val="single" w:sz="4" w:space="0" w:color="auto"/>
              <w:right w:val="nil"/>
            </w:tcBorders>
            <w:vAlign w:val="bottom"/>
          </w:tcPr>
          <w:p w:rsidR="00EB5351" w:rsidRDefault="00EB5351">
            <w:pPr>
              <w:jc w:val="center"/>
            </w:pPr>
          </w:p>
        </w:tc>
        <w:tc>
          <w:tcPr>
            <w:tcW w:w="312" w:type="dxa"/>
            <w:gridSpan w:val="2"/>
            <w:vAlign w:val="bottom"/>
            <w:hideMark/>
          </w:tcPr>
          <w:p w:rsidR="00EB5351" w:rsidRDefault="00EB5351">
            <w:pPr>
              <w:jc w:val="right"/>
            </w:pPr>
            <w:r>
              <w:t>5</w:t>
            </w:r>
          </w:p>
        </w:tc>
        <w:tc>
          <w:tcPr>
            <w:tcW w:w="340" w:type="dxa"/>
            <w:gridSpan w:val="2"/>
            <w:tcBorders>
              <w:top w:val="nil"/>
              <w:left w:val="nil"/>
              <w:bottom w:val="single" w:sz="4" w:space="0" w:color="auto"/>
              <w:right w:val="nil"/>
            </w:tcBorders>
            <w:vAlign w:val="bottom"/>
          </w:tcPr>
          <w:p w:rsidR="00EB5351" w:rsidRDefault="00EB5351">
            <w:pPr>
              <w:jc w:val="center"/>
            </w:pPr>
          </w:p>
        </w:tc>
        <w:tc>
          <w:tcPr>
            <w:tcW w:w="284" w:type="dxa"/>
            <w:gridSpan w:val="2"/>
            <w:vAlign w:val="bottom"/>
            <w:hideMark/>
          </w:tcPr>
          <w:p w:rsidR="00EB5351" w:rsidRDefault="00EB5351">
            <w:pPr>
              <w:jc w:val="right"/>
            </w:pPr>
            <w:r>
              <w:t>6</w:t>
            </w:r>
          </w:p>
        </w:tc>
        <w:tc>
          <w:tcPr>
            <w:tcW w:w="340" w:type="dxa"/>
            <w:gridSpan w:val="2"/>
            <w:tcBorders>
              <w:top w:val="nil"/>
              <w:left w:val="nil"/>
              <w:bottom w:val="single" w:sz="4" w:space="0" w:color="auto"/>
              <w:right w:val="nil"/>
            </w:tcBorders>
            <w:vAlign w:val="bottom"/>
          </w:tcPr>
          <w:p w:rsidR="00EB5351" w:rsidRDefault="00EB5351">
            <w:pPr>
              <w:jc w:val="center"/>
            </w:pPr>
          </w:p>
        </w:tc>
        <w:tc>
          <w:tcPr>
            <w:tcW w:w="284" w:type="dxa"/>
            <w:gridSpan w:val="2"/>
            <w:vAlign w:val="bottom"/>
            <w:hideMark/>
          </w:tcPr>
          <w:p w:rsidR="00EB5351" w:rsidRDefault="00EB5351">
            <w:pPr>
              <w:jc w:val="right"/>
            </w:pPr>
            <w:r>
              <w:t>7</w:t>
            </w:r>
          </w:p>
        </w:tc>
        <w:tc>
          <w:tcPr>
            <w:tcW w:w="340" w:type="dxa"/>
            <w:gridSpan w:val="2"/>
            <w:tcBorders>
              <w:top w:val="nil"/>
              <w:left w:val="nil"/>
              <w:bottom w:val="single" w:sz="4" w:space="0" w:color="auto"/>
              <w:right w:val="nil"/>
            </w:tcBorders>
            <w:vAlign w:val="bottom"/>
          </w:tcPr>
          <w:p w:rsidR="00EB5351" w:rsidRDefault="00EB5351">
            <w:pPr>
              <w:jc w:val="center"/>
            </w:pPr>
          </w:p>
        </w:tc>
        <w:tc>
          <w:tcPr>
            <w:tcW w:w="284" w:type="dxa"/>
            <w:gridSpan w:val="2"/>
            <w:vAlign w:val="bottom"/>
            <w:hideMark/>
          </w:tcPr>
          <w:p w:rsidR="00EB5351" w:rsidRDefault="00EB5351">
            <w:pPr>
              <w:jc w:val="right"/>
            </w:pPr>
            <w:r>
              <w:t>8</w:t>
            </w:r>
          </w:p>
        </w:tc>
        <w:tc>
          <w:tcPr>
            <w:tcW w:w="340" w:type="dxa"/>
            <w:tcBorders>
              <w:top w:val="nil"/>
              <w:left w:val="nil"/>
              <w:bottom w:val="single" w:sz="4" w:space="0" w:color="auto"/>
              <w:right w:val="nil"/>
            </w:tcBorders>
            <w:vAlign w:val="bottom"/>
          </w:tcPr>
          <w:p w:rsidR="00EB5351" w:rsidRDefault="00EB5351">
            <w:pPr>
              <w:jc w:val="center"/>
            </w:pPr>
          </w:p>
        </w:tc>
        <w:tc>
          <w:tcPr>
            <w:tcW w:w="1190" w:type="dxa"/>
            <w:vAlign w:val="bottom"/>
            <w:hideMark/>
          </w:tcPr>
          <w:p w:rsidR="00EB5351" w:rsidRDefault="00EB5351">
            <w:pPr>
              <w:ind w:left="57"/>
            </w:pPr>
            <w:r>
              <w:t>9 и т.д., м</w:t>
            </w:r>
          </w:p>
        </w:tc>
      </w:tr>
      <w:tr w:rsidR="00EB5351" w:rsidTr="00EB5351">
        <w:trPr>
          <w:gridAfter w:val="3"/>
          <w:wAfter w:w="1537" w:type="dxa"/>
        </w:trPr>
        <w:tc>
          <w:tcPr>
            <w:tcW w:w="2296" w:type="dxa"/>
            <w:vAlign w:val="bottom"/>
            <w:hideMark/>
          </w:tcPr>
          <w:p w:rsidR="00EB5351" w:rsidRDefault="00EB5351">
            <w:pPr>
              <w:ind w:firstLine="567"/>
            </w:pPr>
            <w:r>
              <w:t>нагрузка на оси</w:t>
            </w:r>
          </w:p>
        </w:tc>
        <w:tc>
          <w:tcPr>
            <w:tcW w:w="340" w:type="dxa"/>
            <w:tcBorders>
              <w:top w:val="nil"/>
              <w:left w:val="nil"/>
              <w:bottom w:val="single" w:sz="4" w:space="0" w:color="auto"/>
              <w:right w:val="nil"/>
            </w:tcBorders>
            <w:vAlign w:val="bottom"/>
          </w:tcPr>
          <w:p w:rsidR="00EB5351" w:rsidRDefault="00EB5351">
            <w:pPr>
              <w:jc w:val="center"/>
            </w:pPr>
          </w:p>
        </w:tc>
        <w:tc>
          <w:tcPr>
            <w:tcW w:w="227" w:type="dxa"/>
            <w:vAlign w:val="bottom"/>
          </w:tcPr>
          <w:p w:rsidR="00EB5351" w:rsidRDefault="00EB5351"/>
        </w:tc>
        <w:tc>
          <w:tcPr>
            <w:tcW w:w="340" w:type="dxa"/>
            <w:tcBorders>
              <w:top w:val="nil"/>
              <w:left w:val="nil"/>
              <w:bottom w:val="single" w:sz="4" w:space="0" w:color="auto"/>
              <w:right w:val="nil"/>
            </w:tcBorders>
            <w:vAlign w:val="bottom"/>
          </w:tcPr>
          <w:p w:rsidR="00EB5351" w:rsidRDefault="00EB5351">
            <w:pPr>
              <w:jc w:val="center"/>
            </w:pPr>
          </w:p>
        </w:tc>
        <w:tc>
          <w:tcPr>
            <w:tcW w:w="227" w:type="dxa"/>
            <w:gridSpan w:val="2"/>
            <w:vAlign w:val="bottom"/>
          </w:tcPr>
          <w:p w:rsidR="00EB5351" w:rsidRDefault="00EB5351"/>
        </w:tc>
        <w:tc>
          <w:tcPr>
            <w:tcW w:w="340" w:type="dxa"/>
            <w:gridSpan w:val="2"/>
            <w:tcBorders>
              <w:top w:val="nil"/>
              <w:left w:val="nil"/>
              <w:bottom w:val="single" w:sz="4" w:space="0" w:color="auto"/>
              <w:right w:val="nil"/>
            </w:tcBorders>
            <w:vAlign w:val="bottom"/>
          </w:tcPr>
          <w:p w:rsidR="00EB5351" w:rsidRDefault="00EB5351">
            <w:pPr>
              <w:jc w:val="center"/>
            </w:pPr>
          </w:p>
        </w:tc>
        <w:tc>
          <w:tcPr>
            <w:tcW w:w="227" w:type="dxa"/>
            <w:gridSpan w:val="2"/>
            <w:vAlign w:val="bottom"/>
          </w:tcPr>
          <w:p w:rsidR="00EB5351" w:rsidRDefault="00EB5351"/>
        </w:tc>
        <w:tc>
          <w:tcPr>
            <w:tcW w:w="340" w:type="dxa"/>
            <w:gridSpan w:val="2"/>
            <w:tcBorders>
              <w:top w:val="nil"/>
              <w:left w:val="nil"/>
              <w:bottom w:val="single" w:sz="4" w:space="0" w:color="auto"/>
              <w:right w:val="nil"/>
            </w:tcBorders>
            <w:vAlign w:val="bottom"/>
          </w:tcPr>
          <w:p w:rsidR="00EB5351" w:rsidRDefault="00EB5351">
            <w:pPr>
              <w:jc w:val="center"/>
            </w:pPr>
          </w:p>
        </w:tc>
        <w:tc>
          <w:tcPr>
            <w:tcW w:w="227" w:type="dxa"/>
            <w:vAlign w:val="bottom"/>
          </w:tcPr>
          <w:p w:rsidR="00EB5351" w:rsidRDefault="00EB5351"/>
        </w:tc>
        <w:tc>
          <w:tcPr>
            <w:tcW w:w="340" w:type="dxa"/>
            <w:tcBorders>
              <w:top w:val="nil"/>
              <w:left w:val="nil"/>
              <w:bottom w:val="single" w:sz="4" w:space="0" w:color="auto"/>
              <w:right w:val="nil"/>
            </w:tcBorders>
            <w:vAlign w:val="bottom"/>
          </w:tcPr>
          <w:p w:rsidR="00EB5351" w:rsidRDefault="00EB5351">
            <w:pPr>
              <w:jc w:val="center"/>
            </w:pPr>
          </w:p>
        </w:tc>
        <w:tc>
          <w:tcPr>
            <w:tcW w:w="227" w:type="dxa"/>
            <w:vAlign w:val="bottom"/>
          </w:tcPr>
          <w:p w:rsidR="00EB5351" w:rsidRDefault="00EB5351"/>
        </w:tc>
        <w:tc>
          <w:tcPr>
            <w:tcW w:w="340" w:type="dxa"/>
            <w:gridSpan w:val="2"/>
            <w:tcBorders>
              <w:top w:val="nil"/>
              <w:left w:val="nil"/>
              <w:bottom w:val="single" w:sz="4" w:space="0" w:color="auto"/>
              <w:right w:val="nil"/>
            </w:tcBorders>
            <w:vAlign w:val="bottom"/>
          </w:tcPr>
          <w:p w:rsidR="00EB5351" w:rsidRDefault="00EB5351">
            <w:pPr>
              <w:jc w:val="center"/>
            </w:pPr>
          </w:p>
        </w:tc>
        <w:tc>
          <w:tcPr>
            <w:tcW w:w="227" w:type="dxa"/>
            <w:gridSpan w:val="2"/>
            <w:vAlign w:val="bottom"/>
          </w:tcPr>
          <w:p w:rsidR="00EB5351" w:rsidRDefault="00EB5351"/>
        </w:tc>
        <w:tc>
          <w:tcPr>
            <w:tcW w:w="340" w:type="dxa"/>
            <w:gridSpan w:val="2"/>
            <w:tcBorders>
              <w:top w:val="nil"/>
              <w:left w:val="nil"/>
              <w:bottom w:val="single" w:sz="4" w:space="0" w:color="auto"/>
              <w:right w:val="nil"/>
            </w:tcBorders>
            <w:vAlign w:val="bottom"/>
          </w:tcPr>
          <w:p w:rsidR="00EB5351" w:rsidRDefault="00EB5351">
            <w:pPr>
              <w:jc w:val="center"/>
            </w:pPr>
          </w:p>
        </w:tc>
        <w:tc>
          <w:tcPr>
            <w:tcW w:w="227" w:type="dxa"/>
            <w:gridSpan w:val="2"/>
            <w:vAlign w:val="bottom"/>
          </w:tcPr>
          <w:p w:rsidR="00EB5351" w:rsidRDefault="00EB5351"/>
        </w:tc>
        <w:tc>
          <w:tcPr>
            <w:tcW w:w="340" w:type="dxa"/>
            <w:gridSpan w:val="2"/>
            <w:tcBorders>
              <w:top w:val="nil"/>
              <w:left w:val="nil"/>
              <w:bottom w:val="single" w:sz="4" w:space="0" w:color="auto"/>
              <w:right w:val="nil"/>
            </w:tcBorders>
            <w:vAlign w:val="bottom"/>
          </w:tcPr>
          <w:p w:rsidR="00EB5351" w:rsidRDefault="00EB5351">
            <w:pPr>
              <w:jc w:val="center"/>
            </w:pPr>
          </w:p>
        </w:tc>
        <w:tc>
          <w:tcPr>
            <w:tcW w:w="227" w:type="dxa"/>
            <w:gridSpan w:val="2"/>
            <w:vAlign w:val="bottom"/>
          </w:tcPr>
          <w:p w:rsidR="00EB5351" w:rsidRDefault="00EB5351"/>
        </w:tc>
        <w:tc>
          <w:tcPr>
            <w:tcW w:w="340" w:type="dxa"/>
            <w:gridSpan w:val="2"/>
            <w:tcBorders>
              <w:top w:val="nil"/>
              <w:left w:val="nil"/>
              <w:bottom w:val="single" w:sz="4" w:space="0" w:color="auto"/>
              <w:right w:val="nil"/>
            </w:tcBorders>
            <w:vAlign w:val="bottom"/>
          </w:tcPr>
          <w:p w:rsidR="00EB5351" w:rsidRDefault="00EB5351">
            <w:pPr>
              <w:jc w:val="center"/>
            </w:pPr>
          </w:p>
        </w:tc>
        <w:tc>
          <w:tcPr>
            <w:tcW w:w="533" w:type="dxa"/>
            <w:gridSpan w:val="2"/>
            <w:vAlign w:val="bottom"/>
            <w:hideMark/>
          </w:tcPr>
          <w:p w:rsidR="00EB5351" w:rsidRDefault="00EB5351">
            <w:pPr>
              <w:ind w:left="57"/>
            </w:pPr>
            <w:r>
              <w:t>т</w:t>
            </w:r>
          </w:p>
        </w:tc>
      </w:tr>
    </w:tbl>
    <w:p w:rsidR="00EB5351" w:rsidRDefault="00EB5351" w:rsidP="00EB5351">
      <w:pPr>
        <w:tabs>
          <w:tab w:val="center" w:pos="2782"/>
          <w:tab w:val="left" w:pos="3686"/>
        </w:tabs>
        <w:ind w:firstLine="567"/>
      </w:pPr>
      <w:r>
        <w:t xml:space="preserve">полная </w:t>
      </w:r>
      <w:proofErr w:type="gramStart"/>
      <w:r>
        <w:t xml:space="preserve">масса  </w:t>
      </w:r>
      <w:r>
        <w:tab/>
      </w:r>
      <w:proofErr w:type="gramEnd"/>
      <w:r>
        <w:tab/>
        <w:t>м</w:t>
      </w:r>
    </w:p>
    <w:p w:rsidR="00EB5351" w:rsidRDefault="00EB5351" w:rsidP="00EB5351">
      <w:pPr>
        <w:pBdr>
          <w:top w:val="single" w:sz="4" w:space="1" w:color="auto"/>
        </w:pBdr>
        <w:ind w:left="2041" w:right="6377"/>
      </w:pPr>
    </w:p>
    <w:tbl>
      <w:tblPr>
        <w:tblW w:w="0" w:type="auto"/>
        <w:tblLayout w:type="fixed"/>
        <w:tblCellMar>
          <w:left w:w="28" w:type="dxa"/>
          <w:right w:w="28" w:type="dxa"/>
        </w:tblCellMar>
        <w:tblLook w:val="04A0" w:firstRow="1" w:lastRow="0" w:firstColumn="1" w:lastColumn="0" w:noHBand="0" w:noVBand="1"/>
      </w:tblPr>
      <w:tblGrid>
        <w:gridCol w:w="2438"/>
        <w:gridCol w:w="851"/>
        <w:gridCol w:w="1275"/>
        <w:gridCol w:w="851"/>
        <w:gridCol w:w="1134"/>
        <w:gridCol w:w="850"/>
        <w:gridCol w:w="284"/>
      </w:tblGrid>
      <w:tr w:rsidR="00EB5351" w:rsidTr="00EB5351">
        <w:tc>
          <w:tcPr>
            <w:tcW w:w="2438" w:type="dxa"/>
            <w:vAlign w:val="bottom"/>
            <w:hideMark/>
          </w:tcPr>
          <w:p w:rsidR="00EB5351" w:rsidRDefault="00EB5351">
            <w:pPr>
              <w:ind w:firstLine="567"/>
            </w:pPr>
            <w:r>
              <w:t>габариты: длина</w:t>
            </w:r>
          </w:p>
        </w:tc>
        <w:tc>
          <w:tcPr>
            <w:tcW w:w="851" w:type="dxa"/>
            <w:tcBorders>
              <w:top w:val="nil"/>
              <w:left w:val="nil"/>
              <w:bottom w:val="single" w:sz="4" w:space="0" w:color="auto"/>
              <w:right w:val="nil"/>
            </w:tcBorders>
            <w:vAlign w:val="bottom"/>
          </w:tcPr>
          <w:p w:rsidR="00EB5351" w:rsidRDefault="00EB5351">
            <w:pPr>
              <w:jc w:val="center"/>
            </w:pPr>
          </w:p>
        </w:tc>
        <w:tc>
          <w:tcPr>
            <w:tcW w:w="1275" w:type="dxa"/>
            <w:vAlign w:val="bottom"/>
            <w:hideMark/>
          </w:tcPr>
          <w:p w:rsidR="00EB5351" w:rsidRDefault="00EB5351">
            <w:pPr>
              <w:jc w:val="center"/>
            </w:pPr>
            <w:r>
              <w:t>м, ширина</w:t>
            </w:r>
          </w:p>
        </w:tc>
        <w:tc>
          <w:tcPr>
            <w:tcW w:w="851" w:type="dxa"/>
            <w:tcBorders>
              <w:top w:val="nil"/>
              <w:left w:val="nil"/>
              <w:bottom w:val="single" w:sz="4" w:space="0" w:color="auto"/>
              <w:right w:val="nil"/>
            </w:tcBorders>
            <w:vAlign w:val="bottom"/>
          </w:tcPr>
          <w:p w:rsidR="00EB5351" w:rsidRDefault="00EB5351">
            <w:pPr>
              <w:jc w:val="center"/>
            </w:pPr>
          </w:p>
        </w:tc>
        <w:tc>
          <w:tcPr>
            <w:tcW w:w="1134" w:type="dxa"/>
            <w:vAlign w:val="bottom"/>
            <w:hideMark/>
          </w:tcPr>
          <w:p w:rsidR="00EB5351" w:rsidRDefault="00EB5351">
            <w:pPr>
              <w:jc w:val="center"/>
            </w:pPr>
            <w:r>
              <w:t>м, высота</w:t>
            </w:r>
          </w:p>
        </w:tc>
        <w:tc>
          <w:tcPr>
            <w:tcW w:w="850" w:type="dxa"/>
            <w:tcBorders>
              <w:top w:val="nil"/>
              <w:left w:val="nil"/>
              <w:bottom w:val="single" w:sz="4" w:space="0" w:color="auto"/>
              <w:right w:val="nil"/>
            </w:tcBorders>
            <w:vAlign w:val="bottom"/>
          </w:tcPr>
          <w:p w:rsidR="00EB5351" w:rsidRDefault="00EB5351">
            <w:pPr>
              <w:jc w:val="center"/>
            </w:pPr>
          </w:p>
        </w:tc>
        <w:tc>
          <w:tcPr>
            <w:tcW w:w="284" w:type="dxa"/>
            <w:vAlign w:val="bottom"/>
            <w:hideMark/>
          </w:tcPr>
          <w:p w:rsidR="00EB5351" w:rsidRDefault="00EB5351">
            <w:pPr>
              <w:ind w:left="57"/>
            </w:pPr>
            <w:r>
              <w:t>м</w:t>
            </w:r>
          </w:p>
        </w:tc>
      </w:tr>
    </w:tbl>
    <w:p w:rsidR="00EB5351" w:rsidRDefault="00EB5351" w:rsidP="00EB5351">
      <w:pPr>
        <w:tabs>
          <w:tab w:val="center" w:pos="4179"/>
          <w:tab w:val="left" w:pos="5103"/>
        </w:tabs>
        <w:ind w:firstLine="567"/>
      </w:pPr>
      <w:r>
        <w:t xml:space="preserve">радиус поворота с </w:t>
      </w:r>
      <w:proofErr w:type="gramStart"/>
      <w:r>
        <w:t xml:space="preserve">грузом  </w:t>
      </w:r>
      <w:r>
        <w:tab/>
      </w:r>
      <w:proofErr w:type="gramEnd"/>
      <w:r>
        <w:tab/>
        <w:t>м</w:t>
      </w:r>
    </w:p>
    <w:p w:rsidR="00EB5351" w:rsidRDefault="00EB5351" w:rsidP="00EB5351">
      <w:pPr>
        <w:pBdr>
          <w:top w:val="single" w:sz="4" w:space="1" w:color="auto"/>
        </w:pBdr>
        <w:ind w:left="3317" w:right="4959"/>
      </w:pPr>
    </w:p>
    <w:p w:rsidR="00EB5351" w:rsidRDefault="00EB5351" w:rsidP="00EB5351">
      <w:pPr>
        <w:tabs>
          <w:tab w:val="center" w:pos="5926"/>
          <w:tab w:val="left" w:pos="6946"/>
        </w:tabs>
      </w:pPr>
      <w:r>
        <w:t xml:space="preserve">Предполагаемая скорость движения </w:t>
      </w:r>
      <w:proofErr w:type="gramStart"/>
      <w:r>
        <w:t xml:space="preserve">автопоезда  </w:t>
      </w:r>
      <w:r>
        <w:tab/>
      </w:r>
      <w:proofErr w:type="gramEnd"/>
      <w:r>
        <w:tab/>
        <w:t>км/ч</w:t>
      </w:r>
    </w:p>
    <w:p w:rsidR="00EB5351" w:rsidRDefault="00EB5351" w:rsidP="00EB5351">
      <w:pPr>
        <w:pBdr>
          <w:top w:val="single" w:sz="4" w:space="1" w:color="auto"/>
        </w:pBdr>
        <w:ind w:left="4990" w:right="3117"/>
      </w:pPr>
    </w:p>
    <w:p w:rsidR="00EB5351" w:rsidRDefault="00EB5351" w:rsidP="00EB5351">
      <w:r>
        <w:t xml:space="preserve">Вид сопровождения  </w:t>
      </w:r>
    </w:p>
    <w:p w:rsidR="00EB5351" w:rsidRDefault="00EB5351" w:rsidP="00EB5351">
      <w:pPr>
        <w:pBdr>
          <w:top w:val="single" w:sz="4" w:space="1" w:color="auto"/>
        </w:pBdr>
        <w:ind w:left="2211"/>
      </w:pPr>
    </w:p>
    <w:p w:rsidR="00EB5351" w:rsidRDefault="00EB5351" w:rsidP="00EB5351">
      <w:r>
        <w:t>Схема автопоезда (заполняется для автотранспортных средств категории 2).</w:t>
      </w:r>
    </w:p>
    <w:p w:rsidR="00EB5351" w:rsidRDefault="00EB5351" w:rsidP="00EB5351">
      <w:pPr>
        <w:jc w:val="both"/>
      </w:pPr>
      <w:r>
        <w:lastRenderedPageBreak/>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EB5351" w:rsidRDefault="00EB5351" w:rsidP="00EB5351">
      <w:pPr>
        <w:tabs>
          <w:tab w:val="left" w:pos="4253"/>
        </w:tabs>
        <w:spacing w:before="240"/>
      </w:pPr>
      <w:r>
        <w:t>Должность и фамилия перевозчика</w:t>
      </w:r>
      <w:r>
        <w:tab/>
      </w:r>
    </w:p>
    <w:p w:rsidR="00EB5351" w:rsidRDefault="00EB5351" w:rsidP="00EB5351">
      <w:pPr>
        <w:pBdr>
          <w:top w:val="single" w:sz="4" w:space="1" w:color="auto"/>
        </w:pBdr>
        <w:ind w:left="4253"/>
      </w:pPr>
    </w:p>
    <w:p w:rsidR="00EB5351" w:rsidRDefault="00EB5351" w:rsidP="00EB5351">
      <w:pPr>
        <w:tabs>
          <w:tab w:val="left" w:pos="4253"/>
        </w:tabs>
      </w:pPr>
      <w:r>
        <w:t>груза, подавшего заявку</w:t>
      </w:r>
      <w:r>
        <w:tab/>
      </w:r>
    </w:p>
    <w:p w:rsidR="00EB5351" w:rsidRDefault="00EB5351" w:rsidP="00EB5351">
      <w:pPr>
        <w:pBdr>
          <w:top w:val="single" w:sz="4" w:space="1" w:color="auto"/>
        </w:pBdr>
        <w:ind w:left="4253"/>
      </w:pPr>
    </w:p>
    <w:p w:rsidR="00EB5351" w:rsidRDefault="00EB5351" w:rsidP="00EB5351">
      <w:pPr>
        <w:spacing w:before="120"/>
        <w:ind w:left="6521"/>
      </w:pPr>
      <w:r>
        <w:t>М.П.</w:t>
      </w:r>
    </w:p>
    <w:p w:rsidR="00EB5351" w:rsidRDefault="00EB5351" w:rsidP="00EB5351">
      <w:r>
        <w:t xml:space="preserve">Дата подачи заявки  </w:t>
      </w:r>
    </w:p>
    <w:p w:rsidR="00EB5351" w:rsidRDefault="00EB5351" w:rsidP="00EB5351">
      <w:pPr>
        <w:pBdr>
          <w:top w:val="single" w:sz="4" w:space="1" w:color="auto"/>
        </w:pBdr>
        <w:ind w:left="2127" w:right="5526"/>
      </w:pPr>
    </w:p>
    <w:p w:rsidR="00EB5351" w:rsidRDefault="00EB5351" w:rsidP="00EB5351"/>
    <w:p w:rsidR="00EB5351" w:rsidRPr="00EB5351" w:rsidRDefault="00EB5351" w:rsidP="00EB5351">
      <w:pPr>
        <w:autoSpaceDE w:val="0"/>
        <w:autoSpaceDN w:val="0"/>
        <w:adjustRightInd w:val="0"/>
        <w:ind w:firstLine="540"/>
        <w:jc w:val="both"/>
        <w:outlineLvl w:val="1"/>
        <w:rPr>
          <w:b/>
          <w:bCs/>
        </w:rPr>
      </w:pPr>
    </w:p>
    <w:p w:rsidR="00EB5351" w:rsidRPr="00EB5351" w:rsidRDefault="00EB5351" w:rsidP="00EB5351">
      <w:pPr>
        <w:autoSpaceDE w:val="0"/>
        <w:autoSpaceDN w:val="0"/>
        <w:adjustRightInd w:val="0"/>
        <w:ind w:firstLine="540"/>
        <w:jc w:val="both"/>
        <w:outlineLvl w:val="1"/>
        <w:rPr>
          <w:b/>
          <w:bCs/>
        </w:rPr>
      </w:pPr>
    </w:p>
    <w:p w:rsidR="00EB5351" w:rsidRPr="00EB5351" w:rsidRDefault="00EB5351" w:rsidP="00EB5351">
      <w:pPr>
        <w:autoSpaceDE w:val="0"/>
        <w:autoSpaceDN w:val="0"/>
        <w:adjustRightInd w:val="0"/>
        <w:ind w:firstLine="540"/>
        <w:jc w:val="both"/>
        <w:outlineLvl w:val="1"/>
        <w:rPr>
          <w:b/>
          <w:bCs/>
        </w:rPr>
      </w:pPr>
    </w:p>
    <w:p w:rsidR="00EB5351" w:rsidRPr="00EB5351" w:rsidRDefault="00EB5351" w:rsidP="00EB5351">
      <w:pPr>
        <w:autoSpaceDE w:val="0"/>
        <w:autoSpaceDN w:val="0"/>
        <w:adjustRightInd w:val="0"/>
        <w:ind w:firstLine="540"/>
        <w:jc w:val="both"/>
        <w:outlineLvl w:val="1"/>
        <w:rPr>
          <w:b/>
          <w:bCs/>
        </w:rPr>
      </w:pPr>
    </w:p>
    <w:p w:rsidR="00EB5351" w:rsidRPr="00EB5351" w:rsidRDefault="00EB5351" w:rsidP="00EB5351">
      <w:pPr>
        <w:autoSpaceDE w:val="0"/>
        <w:autoSpaceDN w:val="0"/>
        <w:adjustRightInd w:val="0"/>
        <w:ind w:firstLine="540"/>
        <w:jc w:val="both"/>
        <w:outlineLvl w:val="1"/>
        <w:rPr>
          <w:b/>
          <w:bCs/>
        </w:rPr>
      </w:pPr>
    </w:p>
    <w:p w:rsidR="00EB5351" w:rsidRPr="00EB5351" w:rsidRDefault="00EB5351" w:rsidP="00EB5351">
      <w:pPr>
        <w:autoSpaceDE w:val="0"/>
        <w:autoSpaceDN w:val="0"/>
        <w:adjustRightInd w:val="0"/>
        <w:ind w:firstLine="540"/>
        <w:jc w:val="both"/>
        <w:outlineLvl w:val="1"/>
        <w:rPr>
          <w:b/>
          <w:bCs/>
        </w:rPr>
      </w:pPr>
    </w:p>
    <w:p w:rsidR="00EB5351" w:rsidRPr="00EB5351" w:rsidRDefault="00EB5351" w:rsidP="00EB5351">
      <w:pPr>
        <w:autoSpaceDE w:val="0"/>
        <w:autoSpaceDN w:val="0"/>
        <w:adjustRightInd w:val="0"/>
        <w:ind w:firstLine="540"/>
        <w:jc w:val="both"/>
        <w:outlineLvl w:val="1"/>
        <w:rPr>
          <w:b/>
          <w:bCs/>
        </w:rPr>
      </w:pPr>
    </w:p>
    <w:p w:rsidR="00EB5351" w:rsidRPr="00EB5351" w:rsidRDefault="00EB5351" w:rsidP="00EB5351">
      <w:pPr>
        <w:autoSpaceDE w:val="0"/>
        <w:autoSpaceDN w:val="0"/>
        <w:adjustRightInd w:val="0"/>
        <w:ind w:firstLine="540"/>
        <w:jc w:val="both"/>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autoSpaceDE w:val="0"/>
        <w:autoSpaceDN w:val="0"/>
        <w:adjustRightInd w:val="0"/>
        <w:jc w:val="right"/>
        <w:outlineLvl w:val="1"/>
        <w:rPr>
          <w:b/>
          <w:bCs/>
        </w:rPr>
      </w:pPr>
    </w:p>
    <w:p w:rsidR="00EB5351" w:rsidRDefault="00EB5351" w:rsidP="00EB5351">
      <w:pPr>
        <w:tabs>
          <w:tab w:val="left" w:pos="746"/>
        </w:tabs>
        <w:autoSpaceDE w:val="0"/>
        <w:spacing w:line="360" w:lineRule="auto"/>
        <w:ind w:firstLine="709"/>
        <w:jc w:val="both"/>
        <w:rPr>
          <w:shd w:val="clear" w:color="auto" w:fill="FFFFFF"/>
        </w:rPr>
      </w:pPr>
    </w:p>
    <w:p w:rsidR="00EB5351" w:rsidRDefault="00EB5351" w:rsidP="00EB5351">
      <w:pPr>
        <w:tabs>
          <w:tab w:val="left" w:pos="746"/>
        </w:tabs>
        <w:autoSpaceDE w:val="0"/>
        <w:spacing w:line="360" w:lineRule="auto"/>
        <w:ind w:firstLine="709"/>
        <w:jc w:val="both"/>
        <w:rPr>
          <w:shd w:val="clear" w:color="auto" w:fill="FFFFFF"/>
        </w:rPr>
      </w:pPr>
    </w:p>
    <w:p w:rsidR="00EB5351" w:rsidRDefault="00EB5351" w:rsidP="00EB5351">
      <w:pPr>
        <w:tabs>
          <w:tab w:val="left" w:pos="746"/>
        </w:tabs>
        <w:autoSpaceDE w:val="0"/>
        <w:spacing w:line="360" w:lineRule="auto"/>
        <w:ind w:firstLine="709"/>
        <w:jc w:val="both"/>
        <w:rPr>
          <w:shd w:val="clear" w:color="auto" w:fill="FFFFFF"/>
        </w:rPr>
      </w:pPr>
    </w:p>
    <w:p w:rsidR="00EB5351" w:rsidRDefault="00EB5351" w:rsidP="00EB5351">
      <w:pPr>
        <w:tabs>
          <w:tab w:val="left" w:pos="746"/>
        </w:tabs>
        <w:autoSpaceDE w:val="0"/>
        <w:spacing w:line="360" w:lineRule="auto"/>
        <w:ind w:firstLine="709"/>
        <w:jc w:val="both"/>
        <w:rPr>
          <w:shd w:val="clear" w:color="auto" w:fill="FFFFFF"/>
        </w:rPr>
      </w:pPr>
    </w:p>
    <w:p w:rsidR="00EB5351" w:rsidRDefault="00EB5351" w:rsidP="00EB5351">
      <w:pPr>
        <w:tabs>
          <w:tab w:val="left" w:pos="746"/>
        </w:tabs>
        <w:autoSpaceDE w:val="0"/>
        <w:spacing w:line="360" w:lineRule="auto"/>
        <w:ind w:firstLine="709"/>
        <w:jc w:val="both"/>
        <w:rPr>
          <w:shd w:val="clear" w:color="auto" w:fill="FFFFFF"/>
        </w:rPr>
      </w:pPr>
    </w:p>
    <w:p w:rsidR="00EB5351" w:rsidRDefault="00EB5351" w:rsidP="00EB5351">
      <w:pPr>
        <w:tabs>
          <w:tab w:val="left" w:pos="746"/>
        </w:tabs>
        <w:autoSpaceDE w:val="0"/>
        <w:spacing w:line="360" w:lineRule="auto"/>
        <w:ind w:firstLine="709"/>
        <w:jc w:val="both"/>
        <w:rPr>
          <w:shd w:val="clear" w:color="auto" w:fill="FFFFFF"/>
        </w:rPr>
      </w:pPr>
    </w:p>
    <w:p w:rsidR="00EB5351" w:rsidRDefault="00EB5351" w:rsidP="00EB5351">
      <w:pPr>
        <w:spacing w:after="120"/>
        <w:jc w:val="right"/>
      </w:pPr>
      <w:r>
        <w:t xml:space="preserve">    </w:t>
      </w:r>
    </w:p>
    <w:p w:rsidR="00EB5351" w:rsidRDefault="00EB5351" w:rsidP="00EB5351">
      <w:pPr>
        <w:spacing w:after="120"/>
        <w:jc w:val="right"/>
      </w:pPr>
      <w:r>
        <w:t>Приложение № 3</w:t>
      </w:r>
      <w:r>
        <w:br/>
        <w:t>к Административному регламенту</w:t>
      </w:r>
    </w:p>
    <w:tbl>
      <w:tblPr>
        <w:tblW w:w="0" w:type="auto"/>
        <w:tblLayout w:type="fixed"/>
        <w:tblCellMar>
          <w:left w:w="28" w:type="dxa"/>
          <w:right w:w="28" w:type="dxa"/>
        </w:tblCellMar>
        <w:tblLook w:val="04A0" w:firstRow="1" w:lastRow="0" w:firstColumn="1" w:lastColumn="0" w:noHBand="0" w:noVBand="1"/>
      </w:tblPr>
      <w:tblGrid>
        <w:gridCol w:w="4564"/>
        <w:gridCol w:w="993"/>
        <w:gridCol w:w="4394"/>
      </w:tblGrid>
      <w:tr w:rsidR="00EB5351" w:rsidTr="00EB5351">
        <w:tc>
          <w:tcPr>
            <w:tcW w:w="4564" w:type="dxa"/>
            <w:tcBorders>
              <w:top w:val="nil"/>
              <w:left w:val="nil"/>
              <w:bottom w:val="single" w:sz="4" w:space="0" w:color="auto"/>
              <w:right w:val="nil"/>
            </w:tcBorders>
            <w:vAlign w:val="bottom"/>
          </w:tcPr>
          <w:p w:rsidR="00EB5351" w:rsidRDefault="00EB5351">
            <w:pPr>
              <w:jc w:val="center"/>
            </w:pPr>
          </w:p>
        </w:tc>
        <w:tc>
          <w:tcPr>
            <w:tcW w:w="993" w:type="dxa"/>
            <w:vAlign w:val="bottom"/>
          </w:tcPr>
          <w:p w:rsidR="00EB5351" w:rsidRDefault="00EB5351"/>
        </w:tc>
        <w:tc>
          <w:tcPr>
            <w:tcW w:w="4394" w:type="dxa"/>
            <w:vAlign w:val="bottom"/>
          </w:tcPr>
          <w:p w:rsidR="00EB5351" w:rsidRDefault="00EB5351"/>
        </w:tc>
      </w:tr>
      <w:tr w:rsidR="00EB5351" w:rsidTr="00EB5351">
        <w:tc>
          <w:tcPr>
            <w:tcW w:w="4564" w:type="dxa"/>
            <w:hideMark/>
          </w:tcPr>
          <w:p w:rsidR="00EB5351" w:rsidRDefault="00EB5351">
            <w:pPr>
              <w:jc w:val="center"/>
            </w:pPr>
            <w:r>
              <w:rPr>
                <w:sz w:val="18"/>
                <w:szCs w:val="18"/>
              </w:rPr>
              <w:t>(регистрационный номер)</w:t>
            </w:r>
          </w:p>
        </w:tc>
        <w:tc>
          <w:tcPr>
            <w:tcW w:w="993" w:type="dxa"/>
            <w:vAlign w:val="bottom"/>
            <w:hideMark/>
          </w:tcPr>
          <w:p w:rsidR="00EB5351" w:rsidRDefault="00EB5351">
            <w:pPr>
              <w:ind w:right="57"/>
              <w:jc w:val="right"/>
            </w:pPr>
            <w:r>
              <w:t>В</w:t>
            </w:r>
          </w:p>
        </w:tc>
        <w:tc>
          <w:tcPr>
            <w:tcW w:w="4394" w:type="dxa"/>
            <w:tcBorders>
              <w:top w:val="nil"/>
              <w:left w:val="nil"/>
              <w:bottom w:val="single" w:sz="4" w:space="0" w:color="auto"/>
              <w:right w:val="nil"/>
            </w:tcBorders>
            <w:vAlign w:val="bottom"/>
          </w:tcPr>
          <w:p w:rsidR="00EB5351" w:rsidRDefault="00EB5351">
            <w:pPr>
              <w:jc w:val="center"/>
            </w:pPr>
          </w:p>
        </w:tc>
      </w:tr>
      <w:tr w:rsidR="00EB5351" w:rsidTr="00EB5351">
        <w:tc>
          <w:tcPr>
            <w:tcW w:w="4564" w:type="dxa"/>
            <w:tcBorders>
              <w:top w:val="nil"/>
              <w:left w:val="nil"/>
              <w:bottom w:val="single" w:sz="4" w:space="0" w:color="auto"/>
              <w:right w:val="nil"/>
            </w:tcBorders>
            <w:vAlign w:val="bottom"/>
          </w:tcPr>
          <w:p w:rsidR="00EB5351" w:rsidRDefault="00EB5351">
            <w:pPr>
              <w:jc w:val="center"/>
            </w:pPr>
          </w:p>
        </w:tc>
        <w:tc>
          <w:tcPr>
            <w:tcW w:w="993" w:type="dxa"/>
            <w:vAlign w:val="bottom"/>
          </w:tcPr>
          <w:p w:rsidR="00EB5351" w:rsidRDefault="00EB5351"/>
        </w:tc>
        <w:tc>
          <w:tcPr>
            <w:tcW w:w="4394" w:type="dxa"/>
            <w:hideMark/>
          </w:tcPr>
          <w:p w:rsidR="00EB5351" w:rsidRDefault="00EB5351">
            <w:pPr>
              <w:jc w:val="center"/>
            </w:pPr>
            <w:r>
              <w:rPr>
                <w:sz w:val="18"/>
                <w:szCs w:val="18"/>
              </w:rPr>
              <w:t>(указать наименование уполномоченного органа)</w:t>
            </w:r>
          </w:p>
        </w:tc>
      </w:tr>
      <w:tr w:rsidR="00EB5351" w:rsidTr="00EB5351">
        <w:tc>
          <w:tcPr>
            <w:tcW w:w="4564" w:type="dxa"/>
            <w:hideMark/>
          </w:tcPr>
          <w:p w:rsidR="00EB5351" w:rsidRDefault="00EB5351">
            <w:pPr>
              <w:jc w:val="center"/>
            </w:pPr>
            <w:r>
              <w:rPr>
                <w:sz w:val="18"/>
                <w:szCs w:val="18"/>
              </w:rPr>
              <w:t>(дата регистрации)</w:t>
            </w:r>
          </w:p>
        </w:tc>
        <w:tc>
          <w:tcPr>
            <w:tcW w:w="993" w:type="dxa"/>
            <w:vAlign w:val="bottom"/>
          </w:tcPr>
          <w:p w:rsidR="00EB5351" w:rsidRDefault="00EB5351"/>
        </w:tc>
        <w:tc>
          <w:tcPr>
            <w:tcW w:w="4394" w:type="dxa"/>
            <w:vAlign w:val="bottom"/>
          </w:tcPr>
          <w:p w:rsidR="00EB5351" w:rsidRDefault="00EB5351"/>
        </w:tc>
      </w:tr>
    </w:tbl>
    <w:p w:rsidR="00EB5351" w:rsidRDefault="00EB5351" w:rsidP="00EB5351">
      <w:pPr>
        <w:spacing w:before="240" w:after="120"/>
        <w:jc w:val="center"/>
        <w:rPr>
          <w:b/>
          <w:bCs/>
          <w:sz w:val="26"/>
          <w:szCs w:val="26"/>
        </w:rPr>
      </w:pPr>
      <w:r>
        <w:rPr>
          <w:b/>
          <w:bCs/>
          <w:spacing w:val="60"/>
          <w:sz w:val="26"/>
          <w:szCs w:val="26"/>
        </w:rPr>
        <w:t>ЗАЯВЛЕНИЕ</w:t>
      </w:r>
      <w:r>
        <w:rPr>
          <w:b/>
          <w:bCs/>
          <w:sz w:val="26"/>
          <w:szCs w:val="26"/>
        </w:rPr>
        <w:b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EB5351" w:rsidRDefault="00EB5351" w:rsidP="00EB5351"/>
    <w:p w:rsidR="00EB5351" w:rsidRDefault="00EB5351" w:rsidP="00EB5351">
      <w:pPr>
        <w:pBdr>
          <w:top w:val="single" w:sz="4" w:space="1" w:color="auto"/>
        </w:pBdr>
        <w:jc w:val="center"/>
        <w:rPr>
          <w:sz w:val="18"/>
          <w:szCs w:val="18"/>
        </w:rPr>
      </w:pPr>
      <w:r>
        <w:rPr>
          <w:sz w:val="18"/>
          <w:szCs w:val="18"/>
        </w:rPr>
        <w:t>(наименование юридического лица или Ф.И.О. индивидуального предпринимателя и физического лица и паспортные данные)</w:t>
      </w:r>
    </w:p>
    <w:p w:rsidR="00EB5351" w:rsidRDefault="00EB5351" w:rsidP="00EB5351">
      <w:pPr>
        <w:spacing w:before="120"/>
      </w:pPr>
      <w:r>
        <w:t xml:space="preserve">просит  </w:t>
      </w:r>
    </w:p>
    <w:p w:rsidR="00EB5351" w:rsidRDefault="00EB5351" w:rsidP="00EB5351">
      <w:pPr>
        <w:pBdr>
          <w:top w:val="single" w:sz="4" w:space="1" w:color="auto"/>
        </w:pBdr>
        <w:ind w:left="851"/>
        <w:jc w:val="center"/>
        <w:rPr>
          <w:sz w:val="18"/>
          <w:szCs w:val="18"/>
        </w:rPr>
      </w:pPr>
      <w:r>
        <w:rPr>
          <w:sz w:val="18"/>
          <w:szCs w:val="18"/>
        </w:rPr>
        <w:t>(оформить специальное разрешение, переоформить специальное разрешение)</w:t>
      </w:r>
    </w:p>
    <w:p w:rsidR="00EB5351" w:rsidRDefault="00EB5351" w:rsidP="00EB5351">
      <w:pPr>
        <w:spacing w:before="120" w:after="240"/>
      </w:pPr>
      <w:r>
        <w:t>на движение по автомобильным дорогам транспортного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14"/>
        <w:gridCol w:w="3118"/>
        <w:gridCol w:w="3119"/>
      </w:tblGrid>
      <w:tr w:rsidR="00EB5351" w:rsidTr="00EB5351">
        <w:tc>
          <w:tcPr>
            <w:tcW w:w="3714" w:type="dxa"/>
            <w:tcBorders>
              <w:top w:val="single" w:sz="4" w:space="0" w:color="auto"/>
              <w:left w:val="single" w:sz="4" w:space="0" w:color="auto"/>
              <w:bottom w:val="single" w:sz="4" w:space="0" w:color="auto"/>
              <w:right w:val="single" w:sz="4" w:space="0" w:color="auto"/>
            </w:tcBorders>
            <w:hideMark/>
          </w:tcPr>
          <w:p w:rsidR="00EB5351" w:rsidRDefault="00EB5351">
            <w:pPr>
              <w:jc w:val="center"/>
            </w:pPr>
            <w:r>
              <w:t>Тип, марка, модель транспортного средства</w:t>
            </w:r>
          </w:p>
        </w:tc>
        <w:tc>
          <w:tcPr>
            <w:tcW w:w="3118" w:type="dxa"/>
            <w:tcBorders>
              <w:top w:val="single" w:sz="4" w:space="0" w:color="auto"/>
              <w:left w:val="single" w:sz="4" w:space="0" w:color="auto"/>
              <w:bottom w:val="single" w:sz="4" w:space="0" w:color="auto"/>
              <w:right w:val="single" w:sz="4" w:space="0" w:color="auto"/>
            </w:tcBorders>
            <w:hideMark/>
          </w:tcPr>
          <w:p w:rsidR="00EB5351" w:rsidRDefault="00EB5351">
            <w:pPr>
              <w:jc w:val="center"/>
            </w:pPr>
            <w:r>
              <w:t>Государственный регистрационный знак автомобиля</w:t>
            </w:r>
          </w:p>
        </w:tc>
        <w:tc>
          <w:tcPr>
            <w:tcW w:w="3119" w:type="dxa"/>
            <w:tcBorders>
              <w:top w:val="single" w:sz="4" w:space="0" w:color="auto"/>
              <w:left w:val="single" w:sz="4" w:space="0" w:color="auto"/>
              <w:bottom w:val="single" w:sz="4" w:space="0" w:color="auto"/>
              <w:right w:val="single" w:sz="4" w:space="0" w:color="auto"/>
            </w:tcBorders>
            <w:hideMark/>
          </w:tcPr>
          <w:p w:rsidR="00EB5351" w:rsidRDefault="00EB5351">
            <w:pPr>
              <w:jc w:val="center"/>
            </w:pPr>
            <w:r>
              <w:t>Государственный регистрационный знак прицепа (полуприцепа)</w:t>
            </w:r>
          </w:p>
        </w:tc>
      </w:tr>
      <w:tr w:rsidR="00EB5351" w:rsidTr="00EB5351">
        <w:trPr>
          <w:trHeight w:val="397"/>
        </w:trPr>
        <w:tc>
          <w:tcPr>
            <w:tcW w:w="3714" w:type="dxa"/>
            <w:tcBorders>
              <w:top w:val="single" w:sz="4" w:space="0" w:color="auto"/>
              <w:left w:val="single" w:sz="4" w:space="0" w:color="auto"/>
              <w:bottom w:val="single" w:sz="4" w:space="0" w:color="auto"/>
              <w:right w:val="single" w:sz="4" w:space="0" w:color="auto"/>
            </w:tcBorders>
            <w:vAlign w:val="center"/>
          </w:tcPr>
          <w:p w:rsidR="00EB5351" w:rsidRDefault="00EB5351"/>
        </w:tc>
        <w:tc>
          <w:tcPr>
            <w:tcW w:w="3118" w:type="dxa"/>
            <w:tcBorders>
              <w:top w:val="single" w:sz="4" w:space="0" w:color="auto"/>
              <w:left w:val="single" w:sz="4" w:space="0" w:color="auto"/>
              <w:bottom w:val="single" w:sz="4" w:space="0" w:color="auto"/>
              <w:right w:val="single" w:sz="4" w:space="0" w:color="auto"/>
            </w:tcBorders>
            <w:vAlign w:val="center"/>
          </w:tcPr>
          <w:p w:rsidR="00EB5351" w:rsidRDefault="00EB5351">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EB5351" w:rsidRDefault="00EB5351">
            <w:pPr>
              <w:jc w:val="center"/>
            </w:pPr>
          </w:p>
        </w:tc>
      </w:tr>
    </w:tbl>
    <w:p w:rsidR="00EB5351" w:rsidRDefault="00EB5351" w:rsidP="00EB5351">
      <w:r>
        <w:t>осуществляющего перевозку опасных грузов (согласно приложению) по маршруту</w:t>
      </w:r>
    </w:p>
    <w:p w:rsidR="00EB5351" w:rsidRDefault="00EB5351" w:rsidP="00EB5351"/>
    <w:p w:rsidR="00EB5351" w:rsidRDefault="00EB5351" w:rsidP="00EB5351">
      <w:pPr>
        <w:pBdr>
          <w:top w:val="single" w:sz="4" w:space="1" w:color="auto"/>
        </w:pBdr>
        <w:jc w:val="center"/>
        <w:rPr>
          <w:sz w:val="18"/>
          <w:szCs w:val="18"/>
        </w:rPr>
      </w:pPr>
      <w:r>
        <w:rPr>
          <w:sz w:val="18"/>
          <w:szCs w:val="18"/>
        </w:rPr>
        <w:t>(маршрут (с указанием начального, основных промежуточных и конечного пунктов автомобильных дорог,</w:t>
      </w:r>
    </w:p>
    <w:p w:rsidR="00EB5351" w:rsidRDefault="00EB5351" w:rsidP="00EB5351">
      <w:pPr>
        <w:spacing w:before="120"/>
      </w:pPr>
    </w:p>
    <w:p w:rsidR="00EB5351" w:rsidRDefault="00EB5351" w:rsidP="00EB5351">
      <w:pPr>
        <w:pBdr>
          <w:top w:val="single" w:sz="4" w:space="1" w:color="auto"/>
        </w:pBdr>
        <w:spacing w:after="120"/>
        <w:jc w:val="center"/>
        <w:rPr>
          <w:sz w:val="18"/>
          <w:szCs w:val="18"/>
        </w:rPr>
      </w:pPr>
      <w:r>
        <w:rPr>
          <w:sz w:val="18"/>
          <w:szCs w:val="18"/>
        </w:rPr>
        <w:t>по которым проходит маршрут транспортного средства, осуществляющего перевозку опасных грузов))</w:t>
      </w:r>
    </w:p>
    <w:tbl>
      <w:tblPr>
        <w:tblW w:w="0" w:type="auto"/>
        <w:tblLayout w:type="fixed"/>
        <w:tblCellMar>
          <w:left w:w="28" w:type="dxa"/>
          <w:right w:w="28" w:type="dxa"/>
        </w:tblCellMar>
        <w:tblLook w:val="04A0" w:firstRow="1" w:lastRow="0" w:firstColumn="1" w:lastColumn="0" w:noHBand="0" w:noVBand="1"/>
      </w:tblPr>
      <w:tblGrid>
        <w:gridCol w:w="2013"/>
        <w:gridCol w:w="3686"/>
        <w:gridCol w:w="425"/>
        <w:gridCol w:w="3827"/>
      </w:tblGrid>
      <w:tr w:rsidR="00EB5351" w:rsidTr="00EB5351">
        <w:tc>
          <w:tcPr>
            <w:tcW w:w="2013" w:type="dxa"/>
            <w:vAlign w:val="bottom"/>
            <w:hideMark/>
          </w:tcPr>
          <w:p w:rsidR="00EB5351" w:rsidRDefault="00EB5351">
            <w:r>
              <w:t>на срок действия с</w:t>
            </w:r>
          </w:p>
        </w:tc>
        <w:tc>
          <w:tcPr>
            <w:tcW w:w="3686" w:type="dxa"/>
            <w:tcBorders>
              <w:top w:val="nil"/>
              <w:left w:val="nil"/>
              <w:bottom w:val="single" w:sz="4" w:space="0" w:color="auto"/>
              <w:right w:val="nil"/>
            </w:tcBorders>
            <w:vAlign w:val="bottom"/>
          </w:tcPr>
          <w:p w:rsidR="00EB5351" w:rsidRDefault="00EB5351">
            <w:pPr>
              <w:jc w:val="center"/>
            </w:pPr>
          </w:p>
        </w:tc>
        <w:tc>
          <w:tcPr>
            <w:tcW w:w="425" w:type="dxa"/>
            <w:vAlign w:val="bottom"/>
            <w:hideMark/>
          </w:tcPr>
          <w:p w:rsidR="00EB5351" w:rsidRDefault="00EB5351">
            <w:pPr>
              <w:jc w:val="center"/>
            </w:pPr>
            <w:r>
              <w:t>по</w:t>
            </w:r>
          </w:p>
        </w:tc>
        <w:tc>
          <w:tcPr>
            <w:tcW w:w="3827" w:type="dxa"/>
            <w:tcBorders>
              <w:top w:val="nil"/>
              <w:left w:val="nil"/>
              <w:bottom w:val="single" w:sz="4" w:space="0" w:color="auto"/>
              <w:right w:val="nil"/>
            </w:tcBorders>
            <w:vAlign w:val="bottom"/>
          </w:tcPr>
          <w:p w:rsidR="00EB5351" w:rsidRDefault="00EB5351">
            <w:pPr>
              <w:jc w:val="center"/>
            </w:pPr>
          </w:p>
        </w:tc>
      </w:tr>
    </w:tbl>
    <w:p w:rsidR="00EB5351" w:rsidRDefault="00EB5351" w:rsidP="00EB5351">
      <w:pPr>
        <w:spacing w:before="120"/>
      </w:pPr>
      <w:r>
        <w:t xml:space="preserve">Место нахождения заявителя  </w:t>
      </w:r>
    </w:p>
    <w:p w:rsidR="00EB5351" w:rsidRDefault="00EB5351" w:rsidP="00EB5351">
      <w:pPr>
        <w:pBdr>
          <w:top w:val="single" w:sz="4" w:space="1" w:color="auto"/>
        </w:pBdr>
        <w:ind w:left="3119"/>
        <w:jc w:val="center"/>
        <w:rPr>
          <w:sz w:val="18"/>
          <w:szCs w:val="18"/>
        </w:rPr>
      </w:pPr>
      <w:r>
        <w:rPr>
          <w:sz w:val="18"/>
          <w:szCs w:val="18"/>
        </w:rPr>
        <w:t>(индекс, юридический адрес или адрес места жительства заявителя)</w:t>
      </w:r>
    </w:p>
    <w:p w:rsidR="00EB5351" w:rsidRDefault="00EB5351" w:rsidP="00EB5351"/>
    <w:p w:rsidR="00EB5351" w:rsidRDefault="00EB5351" w:rsidP="00EB5351">
      <w:pPr>
        <w:pBdr>
          <w:top w:val="single" w:sz="4" w:space="1" w:color="auto"/>
        </w:pBdr>
        <w:spacing w:after="120"/>
        <w:jc w:val="center"/>
        <w:rPr>
          <w:sz w:val="18"/>
          <w:szCs w:val="18"/>
        </w:rPr>
      </w:pPr>
      <w:r>
        <w:rPr>
          <w:sz w:val="18"/>
          <w:szCs w:val="18"/>
        </w:rPr>
        <w:t>(индекс, почтовый адрес заявителя)</w:t>
      </w:r>
    </w:p>
    <w:tbl>
      <w:tblPr>
        <w:tblW w:w="0" w:type="auto"/>
        <w:tblLayout w:type="fixed"/>
        <w:tblCellMar>
          <w:left w:w="28" w:type="dxa"/>
          <w:right w:w="28" w:type="dxa"/>
        </w:tblCellMar>
        <w:tblLook w:val="04A0" w:firstRow="1" w:lastRow="0" w:firstColumn="1" w:lastColumn="0" w:noHBand="0" w:noVBand="1"/>
      </w:tblPr>
      <w:tblGrid>
        <w:gridCol w:w="3714"/>
        <w:gridCol w:w="2693"/>
        <w:gridCol w:w="709"/>
        <w:gridCol w:w="2835"/>
      </w:tblGrid>
      <w:tr w:rsidR="00EB5351" w:rsidTr="00EB5351">
        <w:tc>
          <w:tcPr>
            <w:tcW w:w="3714" w:type="dxa"/>
            <w:vAlign w:val="bottom"/>
            <w:hideMark/>
          </w:tcPr>
          <w:p w:rsidR="00EB5351" w:rsidRDefault="00EB5351">
            <w:r>
              <w:t>Телефон (с указанием кода города)</w:t>
            </w:r>
          </w:p>
        </w:tc>
        <w:tc>
          <w:tcPr>
            <w:tcW w:w="2693" w:type="dxa"/>
            <w:tcBorders>
              <w:top w:val="nil"/>
              <w:left w:val="nil"/>
              <w:bottom w:val="single" w:sz="4" w:space="0" w:color="auto"/>
              <w:right w:val="nil"/>
            </w:tcBorders>
            <w:vAlign w:val="bottom"/>
          </w:tcPr>
          <w:p w:rsidR="00EB5351" w:rsidRDefault="00EB5351">
            <w:pPr>
              <w:jc w:val="center"/>
            </w:pPr>
          </w:p>
        </w:tc>
        <w:tc>
          <w:tcPr>
            <w:tcW w:w="709" w:type="dxa"/>
            <w:vAlign w:val="bottom"/>
            <w:hideMark/>
          </w:tcPr>
          <w:p w:rsidR="00EB5351" w:rsidRDefault="00EB5351">
            <w:pPr>
              <w:jc w:val="center"/>
            </w:pPr>
            <w:r>
              <w:t>Факс</w:t>
            </w:r>
          </w:p>
        </w:tc>
        <w:tc>
          <w:tcPr>
            <w:tcW w:w="2835" w:type="dxa"/>
            <w:tcBorders>
              <w:top w:val="nil"/>
              <w:left w:val="nil"/>
              <w:bottom w:val="single" w:sz="4" w:space="0" w:color="auto"/>
              <w:right w:val="nil"/>
            </w:tcBorders>
            <w:vAlign w:val="bottom"/>
          </w:tcPr>
          <w:p w:rsidR="00EB5351" w:rsidRDefault="00EB5351">
            <w:pPr>
              <w:jc w:val="center"/>
            </w:pPr>
          </w:p>
        </w:tc>
      </w:tr>
    </w:tbl>
    <w:p w:rsidR="00EB5351" w:rsidRDefault="00EB5351" w:rsidP="00EB5351"/>
    <w:tbl>
      <w:tblPr>
        <w:tblW w:w="0" w:type="auto"/>
        <w:tblLayout w:type="fixed"/>
        <w:tblCellMar>
          <w:left w:w="28" w:type="dxa"/>
          <w:right w:w="28" w:type="dxa"/>
        </w:tblCellMar>
        <w:tblLook w:val="04A0" w:firstRow="1" w:lastRow="0" w:firstColumn="1" w:lastColumn="0" w:noHBand="0" w:noVBand="1"/>
      </w:tblPr>
      <w:tblGrid>
        <w:gridCol w:w="657"/>
        <w:gridCol w:w="4333"/>
        <w:gridCol w:w="850"/>
        <w:gridCol w:w="4111"/>
      </w:tblGrid>
      <w:tr w:rsidR="00EB5351" w:rsidTr="00EB5351">
        <w:tc>
          <w:tcPr>
            <w:tcW w:w="657" w:type="dxa"/>
            <w:vAlign w:val="bottom"/>
            <w:hideMark/>
          </w:tcPr>
          <w:p w:rsidR="00EB5351" w:rsidRDefault="00EB5351">
            <w:r>
              <w:t>ИНН</w:t>
            </w:r>
          </w:p>
        </w:tc>
        <w:tc>
          <w:tcPr>
            <w:tcW w:w="4333" w:type="dxa"/>
            <w:tcBorders>
              <w:top w:val="nil"/>
              <w:left w:val="nil"/>
              <w:bottom w:val="single" w:sz="4" w:space="0" w:color="auto"/>
              <w:right w:val="nil"/>
            </w:tcBorders>
            <w:vAlign w:val="bottom"/>
          </w:tcPr>
          <w:p w:rsidR="00EB5351" w:rsidRDefault="00EB5351">
            <w:pPr>
              <w:jc w:val="center"/>
            </w:pPr>
          </w:p>
        </w:tc>
        <w:tc>
          <w:tcPr>
            <w:tcW w:w="850" w:type="dxa"/>
            <w:vAlign w:val="bottom"/>
            <w:hideMark/>
          </w:tcPr>
          <w:p w:rsidR="00EB5351" w:rsidRDefault="00EB5351">
            <w:pPr>
              <w:jc w:val="center"/>
            </w:pPr>
            <w:r>
              <w:t>ОГРН</w:t>
            </w:r>
          </w:p>
        </w:tc>
        <w:tc>
          <w:tcPr>
            <w:tcW w:w="4111" w:type="dxa"/>
            <w:tcBorders>
              <w:top w:val="nil"/>
              <w:left w:val="nil"/>
              <w:bottom w:val="single" w:sz="4" w:space="0" w:color="auto"/>
              <w:right w:val="nil"/>
            </w:tcBorders>
            <w:vAlign w:val="bottom"/>
          </w:tcPr>
          <w:p w:rsidR="00EB5351" w:rsidRDefault="00EB5351">
            <w:pPr>
              <w:jc w:val="center"/>
            </w:pPr>
          </w:p>
        </w:tc>
      </w:tr>
    </w:tbl>
    <w:p w:rsidR="00EB5351" w:rsidRDefault="00EB5351" w:rsidP="00EB5351"/>
    <w:p w:rsidR="00EB5351" w:rsidRDefault="00EB5351" w:rsidP="00EB5351">
      <w:pPr>
        <w:pBdr>
          <w:top w:val="single" w:sz="4" w:space="1" w:color="auto"/>
        </w:pBdr>
        <w:jc w:val="center"/>
        <w:rPr>
          <w:sz w:val="18"/>
          <w:szCs w:val="18"/>
        </w:rPr>
      </w:pPr>
      <w:r>
        <w:rPr>
          <w:sz w:val="18"/>
          <w:szCs w:val="18"/>
        </w:rPr>
        <w:t>(дополнительная информация, указываемая заявителем при подаче заявления)</w:t>
      </w:r>
    </w:p>
    <w:p w:rsidR="00EB5351" w:rsidRDefault="00EB5351" w:rsidP="00EB5351">
      <w:pPr>
        <w:spacing w:before="240" w:after="240"/>
        <w:jc w:val="both"/>
      </w:pPr>
      <w:r>
        <w:t>Необходимые документы к заявлению прилагаются. Заявитель подтверждает подлинность и достоверность представленных сведений и документов.</w:t>
      </w:r>
    </w:p>
    <w:p w:rsidR="00EB5351" w:rsidRDefault="00EB5351" w:rsidP="00EB5351">
      <w:r>
        <w:t xml:space="preserve">Руководитель  </w:t>
      </w:r>
    </w:p>
    <w:p w:rsidR="00EB5351" w:rsidRDefault="00EB5351" w:rsidP="00EB5351">
      <w:pPr>
        <w:pBdr>
          <w:top w:val="single" w:sz="4" w:space="1" w:color="auto"/>
        </w:pBdr>
        <w:ind w:left="1531"/>
        <w:jc w:val="center"/>
        <w:rPr>
          <w:sz w:val="18"/>
          <w:szCs w:val="18"/>
        </w:rPr>
      </w:pPr>
      <w:r>
        <w:rPr>
          <w:sz w:val="18"/>
          <w:szCs w:val="18"/>
        </w:rPr>
        <w:t>(должность, Ф.И.О., подпись)</w:t>
      </w:r>
    </w:p>
    <w:tbl>
      <w:tblPr>
        <w:tblW w:w="0" w:type="auto"/>
        <w:tblLayout w:type="fixed"/>
        <w:tblCellMar>
          <w:left w:w="28" w:type="dxa"/>
          <w:right w:w="28" w:type="dxa"/>
        </w:tblCellMar>
        <w:tblLook w:val="04A0" w:firstRow="1" w:lastRow="0" w:firstColumn="1" w:lastColumn="0" w:noHBand="0" w:noVBand="1"/>
      </w:tblPr>
      <w:tblGrid>
        <w:gridCol w:w="187"/>
        <w:gridCol w:w="550"/>
        <w:gridCol w:w="284"/>
        <w:gridCol w:w="1842"/>
        <w:gridCol w:w="426"/>
        <w:gridCol w:w="340"/>
        <w:gridCol w:w="6322"/>
      </w:tblGrid>
      <w:tr w:rsidR="00EB5351" w:rsidTr="00EB5351">
        <w:tc>
          <w:tcPr>
            <w:tcW w:w="187" w:type="dxa"/>
            <w:vAlign w:val="bottom"/>
            <w:hideMark/>
          </w:tcPr>
          <w:p w:rsidR="00EB5351" w:rsidRDefault="00EB5351">
            <w:r>
              <w:t>“</w:t>
            </w:r>
          </w:p>
        </w:tc>
        <w:tc>
          <w:tcPr>
            <w:tcW w:w="550" w:type="dxa"/>
            <w:tcBorders>
              <w:top w:val="nil"/>
              <w:left w:val="nil"/>
              <w:bottom w:val="single" w:sz="4" w:space="0" w:color="auto"/>
              <w:right w:val="nil"/>
            </w:tcBorders>
            <w:vAlign w:val="bottom"/>
          </w:tcPr>
          <w:p w:rsidR="00EB5351" w:rsidRDefault="00EB5351">
            <w:pPr>
              <w:jc w:val="center"/>
            </w:pPr>
          </w:p>
        </w:tc>
        <w:tc>
          <w:tcPr>
            <w:tcW w:w="284" w:type="dxa"/>
            <w:vAlign w:val="bottom"/>
            <w:hideMark/>
          </w:tcPr>
          <w:p w:rsidR="00EB5351" w:rsidRDefault="00EB5351">
            <w:r>
              <w:t>”</w:t>
            </w:r>
          </w:p>
        </w:tc>
        <w:tc>
          <w:tcPr>
            <w:tcW w:w="1842" w:type="dxa"/>
            <w:tcBorders>
              <w:top w:val="nil"/>
              <w:left w:val="nil"/>
              <w:bottom w:val="single" w:sz="4" w:space="0" w:color="auto"/>
              <w:right w:val="nil"/>
            </w:tcBorders>
            <w:vAlign w:val="bottom"/>
          </w:tcPr>
          <w:p w:rsidR="00EB5351" w:rsidRDefault="00EB5351">
            <w:pPr>
              <w:jc w:val="center"/>
            </w:pPr>
          </w:p>
        </w:tc>
        <w:tc>
          <w:tcPr>
            <w:tcW w:w="426" w:type="dxa"/>
            <w:vAlign w:val="bottom"/>
            <w:hideMark/>
          </w:tcPr>
          <w:p w:rsidR="00EB5351" w:rsidRDefault="00EB5351">
            <w:pPr>
              <w:jc w:val="right"/>
            </w:pPr>
            <w:r>
              <w:t>20</w:t>
            </w:r>
          </w:p>
        </w:tc>
        <w:tc>
          <w:tcPr>
            <w:tcW w:w="340" w:type="dxa"/>
            <w:tcBorders>
              <w:top w:val="nil"/>
              <w:left w:val="nil"/>
              <w:bottom w:val="single" w:sz="4" w:space="0" w:color="auto"/>
              <w:right w:val="nil"/>
            </w:tcBorders>
            <w:vAlign w:val="bottom"/>
          </w:tcPr>
          <w:p w:rsidR="00EB5351" w:rsidRDefault="00EB5351"/>
        </w:tc>
        <w:tc>
          <w:tcPr>
            <w:tcW w:w="6322" w:type="dxa"/>
            <w:vAlign w:val="bottom"/>
            <w:hideMark/>
          </w:tcPr>
          <w:p w:rsidR="00EB5351" w:rsidRDefault="00EB5351">
            <w:pPr>
              <w:tabs>
                <w:tab w:val="right" w:pos="5869"/>
              </w:tabs>
              <w:ind w:left="57"/>
            </w:pPr>
            <w:r>
              <w:t>г.</w:t>
            </w:r>
            <w:r>
              <w:tab/>
              <w:t>М.П.</w:t>
            </w:r>
          </w:p>
        </w:tc>
      </w:tr>
    </w:tbl>
    <w:p w:rsidR="00EB5351" w:rsidRDefault="00EB5351" w:rsidP="00EB5351">
      <w:pPr>
        <w:spacing w:before="480" w:after="240"/>
        <w:jc w:val="center"/>
        <w:rPr>
          <w:b/>
          <w:bCs/>
        </w:rPr>
      </w:pPr>
    </w:p>
    <w:p w:rsidR="00EB5351" w:rsidRDefault="00EB5351" w:rsidP="00EB5351">
      <w:pPr>
        <w:spacing w:before="480" w:after="240"/>
        <w:jc w:val="center"/>
        <w:rPr>
          <w:b/>
          <w:bCs/>
        </w:rPr>
      </w:pPr>
    </w:p>
    <w:p w:rsidR="00EB5351" w:rsidRDefault="00EB5351" w:rsidP="00EB5351">
      <w:pPr>
        <w:spacing w:before="480" w:after="240"/>
        <w:jc w:val="center"/>
        <w:rPr>
          <w:b/>
          <w:bCs/>
        </w:rPr>
      </w:pPr>
    </w:p>
    <w:p w:rsidR="00EB5351" w:rsidRDefault="00EB5351" w:rsidP="00EB5351">
      <w:pPr>
        <w:spacing w:before="480" w:after="240"/>
        <w:jc w:val="center"/>
        <w:rPr>
          <w:b/>
          <w:bCs/>
        </w:rPr>
      </w:pPr>
      <w:r>
        <w:rPr>
          <w:b/>
          <w:bCs/>
        </w:rPr>
        <w:t>1. Сведения о перевозимом опасном грузе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9214"/>
      </w:tblGrid>
      <w:tr w:rsidR="00EB5351" w:rsidTr="00EB5351">
        <w:tc>
          <w:tcPr>
            <w:tcW w:w="737" w:type="dxa"/>
            <w:tcBorders>
              <w:top w:val="single" w:sz="4" w:space="0" w:color="auto"/>
              <w:left w:val="single" w:sz="4" w:space="0" w:color="auto"/>
              <w:bottom w:val="single" w:sz="4" w:space="0" w:color="auto"/>
              <w:right w:val="single" w:sz="4" w:space="0" w:color="auto"/>
            </w:tcBorders>
            <w:vAlign w:val="center"/>
            <w:hideMark/>
          </w:tcPr>
          <w:p w:rsidR="00EB5351" w:rsidRDefault="00EB5351">
            <w:pPr>
              <w:jc w:val="center"/>
            </w:pPr>
            <w:r>
              <w:t>№</w:t>
            </w:r>
            <w:r>
              <w:br/>
              <w:t>п/п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EB5351" w:rsidRDefault="00EB5351">
            <w:pPr>
              <w:jc w:val="center"/>
            </w:pPr>
            <w:r>
              <w:t>Класс, номер ООН, наименование и описание заявленного к перевозке опасного груза</w:t>
            </w:r>
          </w:p>
        </w:tc>
      </w:tr>
      <w:tr w:rsidR="00EB5351" w:rsidTr="00EB5351">
        <w:trPr>
          <w:trHeight w:val="567"/>
        </w:trPr>
        <w:tc>
          <w:tcPr>
            <w:tcW w:w="737" w:type="dxa"/>
            <w:tcBorders>
              <w:top w:val="single" w:sz="4" w:space="0" w:color="auto"/>
              <w:left w:val="single" w:sz="4" w:space="0" w:color="auto"/>
              <w:bottom w:val="single" w:sz="4" w:space="0" w:color="auto"/>
              <w:right w:val="single" w:sz="4" w:space="0" w:color="auto"/>
            </w:tcBorders>
          </w:tcPr>
          <w:p w:rsidR="00EB5351" w:rsidRDefault="00EB5351">
            <w:pPr>
              <w:jc w:val="center"/>
            </w:pPr>
          </w:p>
        </w:tc>
        <w:tc>
          <w:tcPr>
            <w:tcW w:w="9214" w:type="dxa"/>
            <w:tcBorders>
              <w:top w:val="single" w:sz="4" w:space="0" w:color="auto"/>
              <w:left w:val="single" w:sz="4" w:space="0" w:color="auto"/>
              <w:bottom w:val="single" w:sz="4" w:space="0" w:color="auto"/>
              <w:right w:val="single" w:sz="4" w:space="0" w:color="auto"/>
            </w:tcBorders>
          </w:tcPr>
          <w:p w:rsidR="00EB5351" w:rsidRDefault="00EB5351">
            <w:pPr>
              <w:ind w:left="57" w:right="57"/>
            </w:pPr>
          </w:p>
        </w:tc>
      </w:tr>
      <w:tr w:rsidR="00EB5351" w:rsidTr="00EB5351">
        <w:trPr>
          <w:trHeight w:val="567"/>
        </w:trPr>
        <w:tc>
          <w:tcPr>
            <w:tcW w:w="737" w:type="dxa"/>
            <w:tcBorders>
              <w:top w:val="single" w:sz="4" w:space="0" w:color="auto"/>
              <w:left w:val="single" w:sz="4" w:space="0" w:color="auto"/>
              <w:bottom w:val="single" w:sz="4" w:space="0" w:color="auto"/>
              <w:right w:val="single" w:sz="4" w:space="0" w:color="auto"/>
            </w:tcBorders>
          </w:tcPr>
          <w:p w:rsidR="00EB5351" w:rsidRDefault="00EB5351">
            <w:pPr>
              <w:jc w:val="center"/>
            </w:pPr>
          </w:p>
        </w:tc>
        <w:tc>
          <w:tcPr>
            <w:tcW w:w="9214" w:type="dxa"/>
            <w:tcBorders>
              <w:top w:val="single" w:sz="4" w:space="0" w:color="auto"/>
              <w:left w:val="single" w:sz="4" w:space="0" w:color="auto"/>
              <w:bottom w:val="single" w:sz="4" w:space="0" w:color="auto"/>
              <w:right w:val="single" w:sz="4" w:space="0" w:color="auto"/>
            </w:tcBorders>
          </w:tcPr>
          <w:p w:rsidR="00EB5351" w:rsidRDefault="00EB5351">
            <w:pPr>
              <w:ind w:left="57" w:right="57"/>
            </w:pPr>
          </w:p>
        </w:tc>
      </w:tr>
      <w:tr w:rsidR="00EB5351" w:rsidTr="00EB5351">
        <w:trPr>
          <w:trHeight w:val="567"/>
        </w:trPr>
        <w:tc>
          <w:tcPr>
            <w:tcW w:w="737" w:type="dxa"/>
            <w:tcBorders>
              <w:top w:val="single" w:sz="4" w:space="0" w:color="auto"/>
              <w:left w:val="single" w:sz="4" w:space="0" w:color="auto"/>
              <w:bottom w:val="single" w:sz="4" w:space="0" w:color="auto"/>
              <w:right w:val="single" w:sz="4" w:space="0" w:color="auto"/>
            </w:tcBorders>
          </w:tcPr>
          <w:p w:rsidR="00EB5351" w:rsidRDefault="00EB5351">
            <w:pPr>
              <w:jc w:val="center"/>
            </w:pPr>
          </w:p>
        </w:tc>
        <w:tc>
          <w:tcPr>
            <w:tcW w:w="9214" w:type="dxa"/>
            <w:tcBorders>
              <w:top w:val="single" w:sz="4" w:space="0" w:color="auto"/>
              <w:left w:val="single" w:sz="4" w:space="0" w:color="auto"/>
              <w:bottom w:val="single" w:sz="4" w:space="0" w:color="auto"/>
              <w:right w:val="single" w:sz="4" w:space="0" w:color="auto"/>
            </w:tcBorders>
          </w:tcPr>
          <w:p w:rsidR="00EB5351" w:rsidRDefault="00EB5351">
            <w:pPr>
              <w:ind w:left="57" w:right="57"/>
            </w:pPr>
          </w:p>
        </w:tc>
      </w:tr>
    </w:tbl>
    <w:p w:rsidR="00EB5351" w:rsidRDefault="00EB5351" w:rsidP="00EB5351">
      <w:pPr>
        <w:spacing w:before="360" w:after="240"/>
        <w:jc w:val="center"/>
        <w:rPr>
          <w:b/>
          <w:bCs/>
        </w:rPr>
      </w:pPr>
      <w:r>
        <w:rPr>
          <w:b/>
          <w:bCs/>
        </w:rPr>
        <w:t>2. Дополнительные сведения при перевозке опасных грузов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56"/>
        <w:gridCol w:w="6095"/>
      </w:tblGrid>
      <w:tr w:rsidR="00EB5351" w:rsidTr="00EB5351">
        <w:trPr>
          <w:trHeight w:val="1077"/>
        </w:trPr>
        <w:tc>
          <w:tcPr>
            <w:tcW w:w="3856" w:type="dxa"/>
            <w:tcBorders>
              <w:top w:val="single" w:sz="4" w:space="0" w:color="auto"/>
              <w:left w:val="single" w:sz="4" w:space="0" w:color="auto"/>
              <w:bottom w:val="single" w:sz="4" w:space="0" w:color="auto"/>
              <w:right w:val="single" w:sz="4" w:space="0" w:color="auto"/>
            </w:tcBorders>
            <w:vAlign w:val="center"/>
            <w:hideMark/>
          </w:tcPr>
          <w:p w:rsidR="00EB5351" w:rsidRDefault="00EB5351">
            <w:pPr>
              <w:jc w:val="center"/>
            </w:pPr>
            <w:r>
              <w:t>Адрес и телефон грузоотправителя</w:t>
            </w:r>
          </w:p>
        </w:tc>
        <w:tc>
          <w:tcPr>
            <w:tcW w:w="6095" w:type="dxa"/>
            <w:tcBorders>
              <w:top w:val="single" w:sz="4" w:space="0" w:color="auto"/>
              <w:left w:val="single" w:sz="4" w:space="0" w:color="auto"/>
              <w:bottom w:val="single" w:sz="4" w:space="0" w:color="auto"/>
              <w:right w:val="single" w:sz="4" w:space="0" w:color="auto"/>
            </w:tcBorders>
            <w:vAlign w:val="center"/>
          </w:tcPr>
          <w:p w:rsidR="00EB5351" w:rsidRDefault="00EB5351">
            <w:pPr>
              <w:ind w:left="57" w:right="57"/>
            </w:pPr>
          </w:p>
        </w:tc>
      </w:tr>
      <w:tr w:rsidR="00EB5351" w:rsidTr="00EB5351">
        <w:trPr>
          <w:trHeight w:val="1077"/>
        </w:trPr>
        <w:tc>
          <w:tcPr>
            <w:tcW w:w="3856" w:type="dxa"/>
            <w:tcBorders>
              <w:top w:val="single" w:sz="4" w:space="0" w:color="auto"/>
              <w:left w:val="single" w:sz="4" w:space="0" w:color="auto"/>
              <w:bottom w:val="single" w:sz="4" w:space="0" w:color="auto"/>
              <w:right w:val="single" w:sz="4" w:space="0" w:color="auto"/>
            </w:tcBorders>
            <w:vAlign w:val="center"/>
            <w:hideMark/>
          </w:tcPr>
          <w:p w:rsidR="00EB5351" w:rsidRDefault="00EB5351">
            <w:pPr>
              <w:jc w:val="center"/>
            </w:pPr>
            <w:r>
              <w:t>Адрес и телефон грузополучателя</w:t>
            </w:r>
          </w:p>
        </w:tc>
        <w:tc>
          <w:tcPr>
            <w:tcW w:w="6095" w:type="dxa"/>
            <w:tcBorders>
              <w:top w:val="single" w:sz="4" w:space="0" w:color="auto"/>
              <w:left w:val="single" w:sz="4" w:space="0" w:color="auto"/>
              <w:bottom w:val="single" w:sz="4" w:space="0" w:color="auto"/>
              <w:right w:val="single" w:sz="4" w:space="0" w:color="auto"/>
            </w:tcBorders>
            <w:vAlign w:val="center"/>
          </w:tcPr>
          <w:p w:rsidR="00EB5351" w:rsidRDefault="00EB5351">
            <w:pPr>
              <w:ind w:left="57" w:right="57"/>
            </w:pPr>
          </w:p>
        </w:tc>
      </w:tr>
      <w:tr w:rsidR="00EB5351" w:rsidTr="00EB5351">
        <w:trPr>
          <w:trHeight w:val="1077"/>
        </w:trPr>
        <w:tc>
          <w:tcPr>
            <w:tcW w:w="3856" w:type="dxa"/>
            <w:tcBorders>
              <w:top w:val="single" w:sz="4" w:space="0" w:color="auto"/>
              <w:left w:val="single" w:sz="4" w:space="0" w:color="auto"/>
              <w:bottom w:val="single" w:sz="4" w:space="0" w:color="auto"/>
              <w:right w:val="single" w:sz="4" w:space="0" w:color="auto"/>
            </w:tcBorders>
            <w:vAlign w:val="center"/>
            <w:hideMark/>
          </w:tcPr>
          <w:p w:rsidR="00EB5351" w:rsidRDefault="00EB5351">
            <w:pPr>
              <w:jc w:val="center"/>
            </w:pPr>
            <w:r>
              <w:t>Адреса места погрузки и выгрузки</w:t>
            </w:r>
          </w:p>
        </w:tc>
        <w:tc>
          <w:tcPr>
            <w:tcW w:w="6095" w:type="dxa"/>
            <w:tcBorders>
              <w:top w:val="single" w:sz="4" w:space="0" w:color="auto"/>
              <w:left w:val="single" w:sz="4" w:space="0" w:color="auto"/>
              <w:bottom w:val="single" w:sz="4" w:space="0" w:color="auto"/>
              <w:right w:val="single" w:sz="4" w:space="0" w:color="auto"/>
            </w:tcBorders>
            <w:vAlign w:val="center"/>
          </w:tcPr>
          <w:p w:rsidR="00EB5351" w:rsidRDefault="00EB5351">
            <w:pPr>
              <w:ind w:left="57" w:right="57"/>
            </w:pPr>
          </w:p>
        </w:tc>
      </w:tr>
      <w:tr w:rsidR="00EB5351" w:rsidTr="00EB5351">
        <w:trPr>
          <w:trHeight w:val="1077"/>
        </w:trPr>
        <w:tc>
          <w:tcPr>
            <w:tcW w:w="3856" w:type="dxa"/>
            <w:tcBorders>
              <w:top w:val="single" w:sz="4" w:space="0" w:color="auto"/>
              <w:left w:val="single" w:sz="4" w:space="0" w:color="auto"/>
              <w:bottom w:val="single" w:sz="4" w:space="0" w:color="auto"/>
              <w:right w:val="single" w:sz="4" w:space="0" w:color="auto"/>
            </w:tcBorders>
            <w:vAlign w:val="center"/>
            <w:hideMark/>
          </w:tcPr>
          <w:p w:rsidR="00EB5351" w:rsidRDefault="00EB5351">
            <w:pPr>
              <w:jc w:val="center"/>
            </w:pPr>
            <w:r>
              <w:t>Телефоны вызова аварийных служб по маршруту перевозки</w:t>
            </w:r>
          </w:p>
        </w:tc>
        <w:tc>
          <w:tcPr>
            <w:tcW w:w="6095" w:type="dxa"/>
            <w:tcBorders>
              <w:top w:val="single" w:sz="4" w:space="0" w:color="auto"/>
              <w:left w:val="single" w:sz="4" w:space="0" w:color="auto"/>
              <w:bottom w:val="single" w:sz="4" w:space="0" w:color="auto"/>
              <w:right w:val="single" w:sz="4" w:space="0" w:color="auto"/>
            </w:tcBorders>
            <w:vAlign w:val="center"/>
          </w:tcPr>
          <w:p w:rsidR="00EB5351" w:rsidRDefault="00EB5351">
            <w:pPr>
              <w:ind w:left="57" w:right="57"/>
            </w:pPr>
          </w:p>
        </w:tc>
      </w:tr>
      <w:tr w:rsidR="00EB5351" w:rsidTr="00EB5351">
        <w:trPr>
          <w:trHeight w:val="1077"/>
        </w:trPr>
        <w:tc>
          <w:tcPr>
            <w:tcW w:w="3856" w:type="dxa"/>
            <w:tcBorders>
              <w:top w:val="single" w:sz="4" w:space="0" w:color="auto"/>
              <w:left w:val="single" w:sz="4" w:space="0" w:color="auto"/>
              <w:bottom w:val="single" w:sz="4" w:space="0" w:color="auto"/>
              <w:right w:val="single" w:sz="4" w:space="0" w:color="auto"/>
            </w:tcBorders>
            <w:vAlign w:val="center"/>
            <w:hideMark/>
          </w:tcPr>
          <w:p w:rsidR="00EB5351" w:rsidRDefault="00EB5351">
            <w:pPr>
              <w:jc w:val="center"/>
            </w:pPr>
            <w:r>
              <w:t>Адреса и телефоны промежуточных пунктов, куда в случае необходимости можно сдать груз</w:t>
            </w:r>
          </w:p>
        </w:tc>
        <w:tc>
          <w:tcPr>
            <w:tcW w:w="6095" w:type="dxa"/>
            <w:tcBorders>
              <w:top w:val="single" w:sz="4" w:space="0" w:color="auto"/>
              <w:left w:val="single" w:sz="4" w:space="0" w:color="auto"/>
              <w:bottom w:val="single" w:sz="4" w:space="0" w:color="auto"/>
              <w:right w:val="single" w:sz="4" w:space="0" w:color="auto"/>
            </w:tcBorders>
            <w:vAlign w:val="center"/>
          </w:tcPr>
          <w:p w:rsidR="00EB5351" w:rsidRDefault="00EB5351">
            <w:pPr>
              <w:ind w:left="57" w:right="57"/>
            </w:pPr>
          </w:p>
        </w:tc>
      </w:tr>
      <w:tr w:rsidR="00EB5351" w:rsidTr="00EB5351">
        <w:trPr>
          <w:trHeight w:val="1077"/>
        </w:trPr>
        <w:tc>
          <w:tcPr>
            <w:tcW w:w="3856" w:type="dxa"/>
            <w:tcBorders>
              <w:top w:val="single" w:sz="4" w:space="0" w:color="auto"/>
              <w:left w:val="single" w:sz="4" w:space="0" w:color="auto"/>
              <w:bottom w:val="single" w:sz="4" w:space="0" w:color="auto"/>
              <w:right w:val="single" w:sz="4" w:space="0" w:color="auto"/>
            </w:tcBorders>
            <w:vAlign w:val="center"/>
            <w:hideMark/>
          </w:tcPr>
          <w:p w:rsidR="00EB5351" w:rsidRDefault="00EB5351">
            <w:pPr>
              <w:jc w:val="center"/>
            </w:pPr>
            <w:r>
              <w:t xml:space="preserve">Места </w:t>
            </w:r>
            <w:proofErr w:type="gramStart"/>
            <w:r>
              <w:t>стоянок</w:t>
            </w:r>
            <w:r>
              <w:br/>
              <w:t>(</w:t>
            </w:r>
            <w:proofErr w:type="gramEnd"/>
            <w:r>
              <w:t>указать при необходимости)</w:t>
            </w:r>
          </w:p>
        </w:tc>
        <w:tc>
          <w:tcPr>
            <w:tcW w:w="6095" w:type="dxa"/>
            <w:tcBorders>
              <w:top w:val="single" w:sz="4" w:space="0" w:color="auto"/>
              <w:left w:val="single" w:sz="4" w:space="0" w:color="auto"/>
              <w:bottom w:val="single" w:sz="4" w:space="0" w:color="auto"/>
              <w:right w:val="single" w:sz="4" w:space="0" w:color="auto"/>
            </w:tcBorders>
            <w:vAlign w:val="center"/>
          </w:tcPr>
          <w:p w:rsidR="00EB5351" w:rsidRDefault="00EB5351">
            <w:pPr>
              <w:ind w:left="57" w:right="57"/>
            </w:pPr>
          </w:p>
        </w:tc>
      </w:tr>
      <w:tr w:rsidR="00EB5351" w:rsidTr="00EB5351">
        <w:trPr>
          <w:trHeight w:val="1077"/>
        </w:trPr>
        <w:tc>
          <w:tcPr>
            <w:tcW w:w="3856" w:type="dxa"/>
            <w:tcBorders>
              <w:top w:val="single" w:sz="4" w:space="0" w:color="auto"/>
              <w:left w:val="single" w:sz="4" w:space="0" w:color="auto"/>
              <w:bottom w:val="single" w:sz="4" w:space="0" w:color="auto"/>
              <w:right w:val="single" w:sz="4" w:space="0" w:color="auto"/>
            </w:tcBorders>
            <w:vAlign w:val="center"/>
            <w:hideMark/>
          </w:tcPr>
          <w:p w:rsidR="00EB5351" w:rsidRDefault="00EB5351">
            <w:pPr>
              <w:jc w:val="center"/>
            </w:pPr>
            <w:r>
              <w:t>Места заправки топливом (указать при необходимости)</w:t>
            </w:r>
          </w:p>
        </w:tc>
        <w:tc>
          <w:tcPr>
            <w:tcW w:w="6095" w:type="dxa"/>
            <w:tcBorders>
              <w:top w:val="single" w:sz="4" w:space="0" w:color="auto"/>
              <w:left w:val="single" w:sz="4" w:space="0" w:color="auto"/>
              <w:bottom w:val="single" w:sz="4" w:space="0" w:color="auto"/>
              <w:right w:val="single" w:sz="4" w:space="0" w:color="auto"/>
            </w:tcBorders>
            <w:vAlign w:val="center"/>
          </w:tcPr>
          <w:p w:rsidR="00EB5351" w:rsidRDefault="00EB5351">
            <w:pPr>
              <w:ind w:left="57" w:right="57"/>
            </w:pPr>
          </w:p>
        </w:tc>
      </w:tr>
    </w:tbl>
    <w:p w:rsidR="00EB5351" w:rsidRDefault="00EB5351" w:rsidP="00EB5351"/>
    <w:p w:rsidR="00EB5351" w:rsidRDefault="00EB5351" w:rsidP="00EB5351">
      <w:r>
        <w:t xml:space="preserve">Руководитель  </w:t>
      </w:r>
    </w:p>
    <w:p w:rsidR="00EB5351" w:rsidRDefault="00EB5351" w:rsidP="00EB5351">
      <w:pPr>
        <w:pBdr>
          <w:top w:val="single" w:sz="4" w:space="1" w:color="auto"/>
        </w:pBdr>
        <w:spacing w:after="240"/>
        <w:ind w:left="1531"/>
        <w:jc w:val="center"/>
        <w:rPr>
          <w:sz w:val="18"/>
          <w:szCs w:val="18"/>
        </w:rPr>
      </w:pPr>
      <w:r>
        <w:rPr>
          <w:sz w:val="18"/>
          <w:szCs w:val="18"/>
        </w:rPr>
        <w:t>(Ф.И.О, должность, подпись)</w:t>
      </w:r>
    </w:p>
    <w:tbl>
      <w:tblPr>
        <w:tblW w:w="0" w:type="auto"/>
        <w:tblLayout w:type="fixed"/>
        <w:tblCellMar>
          <w:left w:w="28" w:type="dxa"/>
          <w:right w:w="28" w:type="dxa"/>
        </w:tblCellMar>
        <w:tblLook w:val="04A0" w:firstRow="1" w:lastRow="0" w:firstColumn="1" w:lastColumn="0" w:noHBand="0" w:noVBand="1"/>
      </w:tblPr>
      <w:tblGrid>
        <w:gridCol w:w="187"/>
        <w:gridCol w:w="550"/>
        <w:gridCol w:w="284"/>
        <w:gridCol w:w="1842"/>
        <w:gridCol w:w="426"/>
        <w:gridCol w:w="340"/>
        <w:gridCol w:w="510"/>
      </w:tblGrid>
      <w:tr w:rsidR="00EB5351" w:rsidTr="00EB5351">
        <w:tc>
          <w:tcPr>
            <w:tcW w:w="187" w:type="dxa"/>
            <w:vAlign w:val="bottom"/>
            <w:hideMark/>
          </w:tcPr>
          <w:p w:rsidR="00EB5351" w:rsidRDefault="00EB5351">
            <w:r>
              <w:t>“</w:t>
            </w:r>
          </w:p>
        </w:tc>
        <w:tc>
          <w:tcPr>
            <w:tcW w:w="550" w:type="dxa"/>
            <w:tcBorders>
              <w:top w:val="nil"/>
              <w:left w:val="nil"/>
              <w:bottom w:val="single" w:sz="4" w:space="0" w:color="auto"/>
              <w:right w:val="nil"/>
            </w:tcBorders>
            <w:vAlign w:val="bottom"/>
          </w:tcPr>
          <w:p w:rsidR="00EB5351" w:rsidRDefault="00EB5351">
            <w:pPr>
              <w:jc w:val="center"/>
            </w:pPr>
          </w:p>
        </w:tc>
        <w:tc>
          <w:tcPr>
            <w:tcW w:w="284" w:type="dxa"/>
            <w:vAlign w:val="bottom"/>
            <w:hideMark/>
          </w:tcPr>
          <w:p w:rsidR="00EB5351" w:rsidRDefault="00EB5351">
            <w:r>
              <w:t>”</w:t>
            </w:r>
          </w:p>
        </w:tc>
        <w:tc>
          <w:tcPr>
            <w:tcW w:w="1842" w:type="dxa"/>
            <w:tcBorders>
              <w:top w:val="nil"/>
              <w:left w:val="nil"/>
              <w:bottom w:val="single" w:sz="4" w:space="0" w:color="auto"/>
              <w:right w:val="nil"/>
            </w:tcBorders>
            <w:vAlign w:val="bottom"/>
          </w:tcPr>
          <w:p w:rsidR="00EB5351" w:rsidRDefault="00EB5351">
            <w:pPr>
              <w:jc w:val="center"/>
            </w:pPr>
          </w:p>
        </w:tc>
        <w:tc>
          <w:tcPr>
            <w:tcW w:w="426" w:type="dxa"/>
            <w:vAlign w:val="bottom"/>
            <w:hideMark/>
          </w:tcPr>
          <w:p w:rsidR="00EB5351" w:rsidRDefault="00EB5351">
            <w:pPr>
              <w:jc w:val="right"/>
            </w:pPr>
            <w:r>
              <w:t>20</w:t>
            </w:r>
          </w:p>
        </w:tc>
        <w:tc>
          <w:tcPr>
            <w:tcW w:w="340" w:type="dxa"/>
            <w:tcBorders>
              <w:top w:val="nil"/>
              <w:left w:val="nil"/>
              <w:bottom w:val="single" w:sz="4" w:space="0" w:color="auto"/>
              <w:right w:val="nil"/>
            </w:tcBorders>
            <w:vAlign w:val="bottom"/>
          </w:tcPr>
          <w:p w:rsidR="00EB5351" w:rsidRDefault="00EB5351"/>
        </w:tc>
        <w:tc>
          <w:tcPr>
            <w:tcW w:w="510" w:type="dxa"/>
            <w:vAlign w:val="bottom"/>
            <w:hideMark/>
          </w:tcPr>
          <w:p w:rsidR="00EB5351" w:rsidRDefault="00EB5351">
            <w:pPr>
              <w:tabs>
                <w:tab w:val="right" w:pos="5869"/>
              </w:tabs>
              <w:ind w:left="57"/>
            </w:pPr>
            <w:r>
              <w:t>г.</w:t>
            </w:r>
          </w:p>
        </w:tc>
      </w:tr>
    </w:tbl>
    <w:p w:rsidR="00EB5351" w:rsidRPr="00EB5351" w:rsidRDefault="00EB5351" w:rsidP="00EB5351">
      <w:pPr>
        <w:ind w:left="7938"/>
      </w:pPr>
      <w:r>
        <w:t>М.П</w:t>
      </w:r>
    </w:p>
    <w:p w:rsidR="00EB5351" w:rsidRDefault="00EB5351" w:rsidP="00EB5351">
      <w:pPr>
        <w:pStyle w:val="aa"/>
        <w:spacing w:after="0" w:line="360" w:lineRule="auto"/>
        <w:ind w:firstLine="709"/>
        <w:jc w:val="right"/>
        <w:rPr>
          <w:shd w:val="clear" w:color="auto" w:fill="FFFFFF"/>
        </w:rPr>
      </w:pPr>
      <w:r>
        <w:rPr>
          <w:shd w:val="clear" w:color="auto" w:fill="FFFFFF"/>
        </w:rPr>
        <w:lastRenderedPageBreak/>
        <w:t xml:space="preserve">    </w:t>
      </w:r>
    </w:p>
    <w:p w:rsidR="00EB5351" w:rsidRDefault="00EB5351" w:rsidP="00EB5351">
      <w:pPr>
        <w:pStyle w:val="aa"/>
        <w:spacing w:after="0" w:line="360" w:lineRule="auto"/>
        <w:ind w:firstLine="709"/>
        <w:jc w:val="right"/>
        <w:rPr>
          <w:shd w:val="clear" w:color="auto" w:fill="FFFFFF"/>
        </w:rPr>
      </w:pPr>
      <w:r>
        <w:rPr>
          <w:shd w:val="clear" w:color="auto" w:fill="FFFFFF"/>
        </w:rPr>
        <w:t xml:space="preserve">Приложение </w:t>
      </w:r>
      <w:proofErr w:type="gramStart"/>
      <w:r>
        <w:rPr>
          <w:shd w:val="clear" w:color="auto" w:fill="FFFFFF"/>
        </w:rPr>
        <w:t>№  4</w:t>
      </w:r>
      <w:proofErr w:type="gramEnd"/>
    </w:p>
    <w:p w:rsidR="00EB5351" w:rsidRDefault="00EB5351" w:rsidP="00EB5351">
      <w:pPr>
        <w:pStyle w:val="aa"/>
        <w:spacing w:after="0" w:line="360" w:lineRule="auto"/>
        <w:ind w:firstLine="709"/>
        <w:jc w:val="right"/>
        <w:rPr>
          <w:shd w:val="clear" w:color="auto" w:fill="FFFFFF"/>
        </w:rPr>
      </w:pPr>
      <w:proofErr w:type="gramStart"/>
      <w:r>
        <w:rPr>
          <w:shd w:val="clear" w:color="auto" w:fill="FFFFFF"/>
        </w:rPr>
        <w:t>к  Административному</w:t>
      </w:r>
      <w:proofErr w:type="gramEnd"/>
      <w:r>
        <w:rPr>
          <w:shd w:val="clear" w:color="auto" w:fill="FFFFFF"/>
        </w:rPr>
        <w:t xml:space="preserve"> регламенту</w:t>
      </w:r>
    </w:p>
    <w:p w:rsidR="00EB5351" w:rsidRDefault="00EB5351" w:rsidP="00EB5351">
      <w:pPr>
        <w:spacing w:line="360" w:lineRule="auto"/>
        <w:ind w:firstLine="709"/>
        <w:jc w:val="both"/>
        <w:rPr>
          <w:b/>
          <w:bCs/>
          <w:shd w:val="clear" w:color="auto" w:fill="FFFFFF"/>
        </w:rPr>
      </w:pPr>
      <w:r>
        <w:rPr>
          <w:b/>
          <w:bCs/>
          <w:shd w:val="clear" w:color="auto" w:fill="FFFFFF"/>
        </w:rPr>
        <w:t xml:space="preserve"> </w:t>
      </w:r>
    </w:p>
    <w:p w:rsidR="00EB5351" w:rsidRDefault="00EB5351" w:rsidP="00EB5351">
      <w:pPr>
        <w:spacing w:line="360" w:lineRule="auto"/>
        <w:ind w:firstLine="709"/>
        <w:jc w:val="center"/>
        <w:rPr>
          <w:bCs/>
          <w:shd w:val="clear" w:color="auto" w:fill="FFFFFF"/>
        </w:rPr>
      </w:pPr>
      <w:r>
        <w:rPr>
          <w:bCs/>
          <w:shd w:val="clear" w:color="auto" w:fill="FFFFFF"/>
        </w:rPr>
        <w:t>РАСПИСКА</w:t>
      </w:r>
    </w:p>
    <w:p w:rsidR="00EB5351" w:rsidRDefault="00EB5351" w:rsidP="00EB5351">
      <w:pPr>
        <w:spacing w:line="360" w:lineRule="auto"/>
        <w:ind w:firstLine="709"/>
        <w:jc w:val="center"/>
        <w:rPr>
          <w:bCs/>
          <w:shd w:val="clear" w:color="auto" w:fill="FFFFFF"/>
        </w:rPr>
      </w:pPr>
      <w:r>
        <w:rPr>
          <w:bCs/>
          <w:shd w:val="clear" w:color="auto" w:fill="FFFFFF"/>
        </w:rPr>
        <w:t>в получении документов</w:t>
      </w:r>
    </w:p>
    <w:p w:rsidR="00EB5351" w:rsidRDefault="00EB5351" w:rsidP="00EB5351">
      <w:pPr>
        <w:spacing w:line="360" w:lineRule="auto"/>
        <w:ind w:firstLine="709"/>
        <w:jc w:val="both"/>
        <w:rPr>
          <w:shd w:val="clear" w:color="auto" w:fill="FFFFFF"/>
        </w:rPr>
      </w:pPr>
    </w:p>
    <w:p w:rsidR="00EB5351" w:rsidRDefault="00EB5351" w:rsidP="00EB5351">
      <w:pPr>
        <w:spacing w:line="360" w:lineRule="auto"/>
        <w:ind w:firstLine="709"/>
        <w:jc w:val="both"/>
        <w:rPr>
          <w:shd w:val="clear" w:color="auto" w:fill="FFFFFF"/>
        </w:rPr>
      </w:pPr>
      <w:r>
        <w:rPr>
          <w:shd w:val="clear" w:color="auto" w:fill="FFFFFF"/>
        </w:rPr>
        <w:t xml:space="preserve">Настоящим удостоверяется, что заявитель (Ф.И.О. тел.) для получения специального </w:t>
      </w:r>
      <w:r>
        <w:t xml:space="preserve">разрешения на движение транспортного средства, осуществляющего перевозки опасных, тяжеловесных и (или) крупногабаритных грузов </w:t>
      </w:r>
      <w:r>
        <w:rPr>
          <w:shd w:val="clear" w:color="auto" w:fill="FFFFFF"/>
        </w:rPr>
        <w:t>представил в Администрацию с. Айлино следующие документы:</w:t>
      </w:r>
    </w:p>
    <w:p w:rsidR="00EB5351" w:rsidRDefault="00EB5351" w:rsidP="00EB5351">
      <w:pPr>
        <w:spacing w:line="360" w:lineRule="auto"/>
        <w:ind w:firstLine="709"/>
        <w:jc w:val="both"/>
        <w:rPr>
          <w:shd w:val="clear" w:color="auto" w:fill="FFFFFF"/>
        </w:rPr>
      </w:pPr>
    </w:p>
    <w:tbl>
      <w:tblPr>
        <w:tblW w:w="0" w:type="auto"/>
        <w:tblInd w:w="-836" w:type="dxa"/>
        <w:tblLayout w:type="fixed"/>
        <w:tblCellMar>
          <w:top w:w="55" w:type="dxa"/>
          <w:left w:w="55" w:type="dxa"/>
          <w:bottom w:w="55" w:type="dxa"/>
          <w:right w:w="55" w:type="dxa"/>
        </w:tblCellMar>
        <w:tblLook w:val="04A0" w:firstRow="1" w:lastRow="0" w:firstColumn="1" w:lastColumn="0" w:noHBand="0" w:noVBand="1"/>
      </w:tblPr>
      <w:tblGrid>
        <w:gridCol w:w="466"/>
        <w:gridCol w:w="29"/>
        <w:gridCol w:w="4095"/>
        <w:gridCol w:w="690"/>
        <w:gridCol w:w="630"/>
        <w:gridCol w:w="660"/>
        <w:gridCol w:w="630"/>
        <w:gridCol w:w="630"/>
        <w:gridCol w:w="600"/>
        <w:gridCol w:w="1737"/>
      </w:tblGrid>
      <w:tr w:rsidR="00EB5351" w:rsidTr="00EB5351">
        <w:tc>
          <w:tcPr>
            <w:tcW w:w="495" w:type="dxa"/>
            <w:gridSpan w:val="2"/>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 п/п</w:t>
            </w:r>
          </w:p>
        </w:tc>
        <w:tc>
          <w:tcPr>
            <w:tcW w:w="4095" w:type="dxa"/>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 xml:space="preserve">Наименование и реквизиты документов*                      </w:t>
            </w:r>
          </w:p>
        </w:tc>
        <w:tc>
          <w:tcPr>
            <w:tcW w:w="1320" w:type="dxa"/>
            <w:gridSpan w:val="2"/>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Количество экземпляров</w:t>
            </w:r>
          </w:p>
        </w:tc>
        <w:tc>
          <w:tcPr>
            <w:tcW w:w="1290" w:type="dxa"/>
            <w:gridSpan w:val="2"/>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 xml:space="preserve"> Количество листов</w:t>
            </w:r>
          </w:p>
        </w:tc>
        <w:tc>
          <w:tcPr>
            <w:tcW w:w="1230" w:type="dxa"/>
            <w:gridSpan w:val="2"/>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Отметка о выдачи документов заявителю</w:t>
            </w:r>
          </w:p>
        </w:tc>
        <w:tc>
          <w:tcPr>
            <w:tcW w:w="1737" w:type="dxa"/>
            <w:tcBorders>
              <w:top w:val="single" w:sz="2" w:space="0" w:color="000000"/>
              <w:left w:val="single" w:sz="2" w:space="0" w:color="000000"/>
              <w:bottom w:val="single" w:sz="2" w:space="0" w:color="000000"/>
              <w:right w:val="single" w:sz="2" w:space="0" w:color="000000"/>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Дата и подпись заявителя</w:t>
            </w:r>
          </w:p>
        </w:tc>
      </w:tr>
      <w:tr w:rsidR="00EB5351" w:rsidTr="00EB5351">
        <w:tc>
          <w:tcPr>
            <w:tcW w:w="466" w:type="dxa"/>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1</w:t>
            </w:r>
          </w:p>
        </w:tc>
        <w:tc>
          <w:tcPr>
            <w:tcW w:w="4124" w:type="dxa"/>
            <w:gridSpan w:val="2"/>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2</w:t>
            </w:r>
          </w:p>
        </w:tc>
        <w:tc>
          <w:tcPr>
            <w:tcW w:w="690" w:type="dxa"/>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3</w:t>
            </w:r>
          </w:p>
        </w:tc>
        <w:tc>
          <w:tcPr>
            <w:tcW w:w="630" w:type="dxa"/>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4</w:t>
            </w:r>
          </w:p>
        </w:tc>
        <w:tc>
          <w:tcPr>
            <w:tcW w:w="660" w:type="dxa"/>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5</w:t>
            </w:r>
          </w:p>
        </w:tc>
        <w:tc>
          <w:tcPr>
            <w:tcW w:w="630" w:type="dxa"/>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6</w:t>
            </w:r>
          </w:p>
        </w:tc>
        <w:tc>
          <w:tcPr>
            <w:tcW w:w="630" w:type="dxa"/>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7</w:t>
            </w:r>
          </w:p>
        </w:tc>
        <w:tc>
          <w:tcPr>
            <w:tcW w:w="600" w:type="dxa"/>
            <w:tcBorders>
              <w:top w:val="single" w:sz="2" w:space="0" w:color="000000"/>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8</w:t>
            </w:r>
          </w:p>
        </w:tc>
        <w:tc>
          <w:tcPr>
            <w:tcW w:w="1737" w:type="dxa"/>
            <w:tcBorders>
              <w:top w:val="single" w:sz="2" w:space="0" w:color="000000"/>
              <w:left w:val="single" w:sz="2" w:space="0" w:color="000000"/>
              <w:bottom w:val="single" w:sz="2" w:space="0" w:color="000000"/>
              <w:right w:val="single" w:sz="2" w:space="0" w:color="000000"/>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9</w:t>
            </w:r>
          </w:p>
        </w:tc>
      </w:tr>
      <w:tr w:rsidR="00EB5351" w:rsidTr="00EB5351">
        <w:tc>
          <w:tcPr>
            <w:tcW w:w="466" w:type="dxa"/>
            <w:tcBorders>
              <w:top w:val="nil"/>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1</w:t>
            </w:r>
          </w:p>
        </w:tc>
        <w:tc>
          <w:tcPr>
            <w:tcW w:w="4124" w:type="dxa"/>
            <w:gridSpan w:val="2"/>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9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3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6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3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3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0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1737" w:type="dxa"/>
            <w:tcBorders>
              <w:top w:val="nil"/>
              <w:left w:val="single" w:sz="2" w:space="0" w:color="000000"/>
              <w:bottom w:val="single" w:sz="2" w:space="0" w:color="000000"/>
              <w:right w:val="single" w:sz="2" w:space="0" w:color="000000"/>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r>
      <w:tr w:rsidR="00EB5351" w:rsidTr="00EB5351">
        <w:tc>
          <w:tcPr>
            <w:tcW w:w="466" w:type="dxa"/>
            <w:tcBorders>
              <w:top w:val="nil"/>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2</w:t>
            </w:r>
          </w:p>
        </w:tc>
        <w:tc>
          <w:tcPr>
            <w:tcW w:w="4124" w:type="dxa"/>
            <w:gridSpan w:val="2"/>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9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3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6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3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3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0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1737" w:type="dxa"/>
            <w:tcBorders>
              <w:top w:val="nil"/>
              <w:left w:val="single" w:sz="2" w:space="0" w:color="000000"/>
              <w:bottom w:val="single" w:sz="2" w:space="0" w:color="000000"/>
              <w:right w:val="single" w:sz="2" w:space="0" w:color="000000"/>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r>
      <w:tr w:rsidR="00EB5351" w:rsidTr="00EB5351">
        <w:tc>
          <w:tcPr>
            <w:tcW w:w="466" w:type="dxa"/>
            <w:tcBorders>
              <w:top w:val="nil"/>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3</w:t>
            </w:r>
          </w:p>
        </w:tc>
        <w:tc>
          <w:tcPr>
            <w:tcW w:w="4124" w:type="dxa"/>
            <w:gridSpan w:val="2"/>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9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3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6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3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3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0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1737" w:type="dxa"/>
            <w:tcBorders>
              <w:top w:val="nil"/>
              <w:left w:val="single" w:sz="2" w:space="0" w:color="000000"/>
              <w:bottom w:val="single" w:sz="2" w:space="0" w:color="000000"/>
              <w:right w:val="single" w:sz="2" w:space="0" w:color="000000"/>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r>
      <w:tr w:rsidR="00EB5351" w:rsidTr="00EB5351">
        <w:tc>
          <w:tcPr>
            <w:tcW w:w="466" w:type="dxa"/>
            <w:tcBorders>
              <w:top w:val="nil"/>
              <w:left w:val="single" w:sz="2" w:space="0" w:color="000000"/>
              <w:bottom w:val="single" w:sz="2" w:space="0" w:color="000000"/>
              <w:right w:val="nil"/>
            </w:tcBorders>
            <w:hideMark/>
          </w:tcPr>
          <w:p w:rsidR="00EB5351" w:rsidRDefault="00EB5351">
            <w:pPr>
              <w:pStyle w:val="ac"/>
              <w:snapToGrid w:val="0"/>
              <w:spacing w:line="360" w:lineRule="auto"/>
              <w:ind w:firstLine="709"/>
              <w:jc w:val="both"/>
              <w:rPr>
                <w:rFonts w:ascii="Times New Roman" w:hAnsi="Times New Roman"/>
                <w:szCs w:val="20"/>
                <w:shd w:val="clear" w:color="auto" w:fill="FFFFFF"/>
              </w:rPr>
            </w:pPr>
            <w:r>
              <w:rPr>
                <w:rFonts w:ascii="Times New Roman" w:hAnsi="Times New Roman"/>
                <w:szCs w:val="20"/>
                <w:shd w:val="clear" w:color="auto" w:fill="FFFFFF"/>
              </w:rPr>
              <w:t>4</w:t>
            </w:r>
          </w:p>
        </w:tc>
        <w:tc>
          <w:tcPr>
            <w:tcW w:w="4124" w:type="dxa"/>
            <w:gridSpan w:val="2"/>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9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3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6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3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3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600" w:type="dxa"/>
            <w:tcBorders>
              <w:top w:val="nil"/>
              <w:left w:val="single" w:sz="2" w:space="0" w:color="000000"/>
              <w:bottom w:val="single" w:sz="2" w:space="0" w:color="000000"/>
              <w:right w:val="nil"/>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c>
          <w:tcPr>
            <w:tcW w:w="1737" w:type="dxa"/>
            <w:tcBorders>
              <w:top w:val="nil"/>
              <w:left w:val="single" w:sz="2" w:space="0" w:color="000000"/>
              <w:bottom w:val="single" w:sz="2" w:space="0" w:color="000000"/>
              <w:right w:val="single" w:sz="2" w:space="0" w:color="000000"/>
            </w:tcBorders>
          </w:tcPr>
          <w:p w:rsidR="00EB5351" w:rsidRDefault="00EB5351">
            <w:pPr>
              <w:pStyle w:val="ac"/>
              <w:snapToGrid w:val="0"/>
              <w:spacing w:line="360" w:lineRule="auto"/>
              <w:ind w:firstLine="709"/>
              <w:jc w:val="both"/>
              <w:rPr>
                <w:rFonts w:ascii="Times New Roman" w:hAnsi="Times New Roman"/>
                <w:szCs w:val="20"/>
                <w:shd w:val="clear" w:color="auto" w:fill="FFFFFF"/>
              </w:rPr>
            </w:pPr>
          </w:p>
        </w:tc>
      </w:tr>
    </w:tbl>
    <w:p w:rsidR="00EB5351" w:rsidRDefault="00EB5351" w:rsidP="00EB5351">
      <w:pPr>
        <w:spacing w:line="360" w:lineRule="auto"/>
        <w:ind w:firstLine="709"/>
        <w:jc w:val="both"/>
      </w:pPr>
    </w:p>
    <w:p w:rsidR="00EB5351" w:rsidRDefault="00EB5351" w:rsidP="00EB5351">
      <w:pPr>
        <w:spacing w:line="360" w:lineRule="auto"/>
        <w:ind w:firstLine="709"/>
        <w:jc w:val="both"/>
        <w:rPr>
          <w:shd w:val="clear" w:color="auto" w:fill="FFFFFF"/>
        </w:rPr>
      </w:pPr>
      <w:r>
        <w:rPr>
          <w:shd w:val="clear" w:color="auto" w:fill="FFFFFF"/>
        </w:rPr>
        <w:t>_____________________________________________ ________________________________</w:t>
      </w:r>
    </w:p>
    <w:p w:rsidR="00EB5351" w:rsidRDefault="00EB5351" w:rsidP="00EB5351">
      <w:pPr>
        <w:spacing w:line="360" w:lineRule="auto"/>
        <w:ind w:firstLine="709"/>
        <w:jc w:val="both"/>
        <w:rPr>
          <w:sz w:val="18"/>
          <w:szCs w:val="18"/>
          <w:shd w:val="clear" w:color="auto" w:fill="FFFFFF"/>
        </w:rPr>
      </w:pPr>
      <w:r>
        <w:rPr>
          <w:sz w:val="18"/>
          <w:szCs w:val="18"/>
          <w:shd w:val="clear" w:color="auto" w:fill="FFFFFF"/>
        </w:rPr>
        <w:t xml:space="preserve">                 (должность лица, принявшего </w:t>
      </w:r>
      <w:proofErr w:type="gramStart"/>
      <w:r>
        <w:rPr>
          <w:sz w:val="18"/>
          <w:szCs w:val="18"/>
          <w:shd w:val="clear" w:color="auto" w:fill="FFFFFF"/>
        </w:rPr>
        <w:t xml:space="preserve">документы)   </w:t>
      </w:r>
      <w:proofErr w:type="gramEnd"/>
      <w:r>
        <w:rPr>
          <w:sz w:val="18"/>
          <w:szCs w:val="18"/>
          <w:shd w:val="clear" w:color="auto" w:fill="FFFFFF"/>
        </w:rPr>
        <w:t xml:space="preserve">                                                (подпись)                 (Ф.И.О.)</w:t>
      </w:r>
    </w:p>
    <w:p w:rsidR="00EB5351" w:rsidRDefault="00EB5351" w:rsidP="00EB5351">
      <w:pPr>
        <w:spacing w:line="360" w:lineRule="auto"/>
        <w:ind w:firstLine="709"/>
        <w:jc w:val="both"/>
        <w:rPr>
          <w:sz w:val="18"/>
          <w:szCs w:val="18"/>
          <w:shd w:val="clear" w:color="auto" w:fill="FFFFFF"/>
        </w:rPr>
      </w:pPr>
    </w:p>
    <w:p w:rsidR="00EB5351" w:rsidRDefault="00EB5351" w:rsidP="00EB5351">
      <w:pPr>
        <w:spacing w:line="360" w:lineRule="auto"/>
        <w:ind w:firstLine="709"/>
        <w:jc w:val="both"/>
        <w:rPr>
          <w:sz w:val="18"/>
          <w:szCs w:val="18"/>
          <w:shd w:val="clear" w:color="auto" w:fill="FFFFFF"/>
        </w:rPr>
      </w:pPr>
    </w:p>
    <w:p w:rsidR="00EB5351" w:rsidRDefault="00EB5351" w:rsidP="00EB5351">
      <w:pPr>
        <w:spacing w:line="360" w:lineRule="auto"/>
        <w:ind w:firstLine="709"/>
        <w:jc w:val="both"/>
        <w:rPr>
          <w:sz w:val="18"/>
          <w:szCs w:val="18"/>
          <w:shd w:val="clear" w:color="auto" w:fill="FFFFFF"/>
        </w:rPr>
      </w:pPr>
      <w:r>
        <w:rPr>
          <w:sz w:val="18"/>
          <w:szCs w:val="18"/>
          <w:shd w:val="clear" w:color="auto" w:fill="FFFFFF"/>
        </w:rPr>
        <w:t>________________________________________________________                                     «___»______________20___г.____</w:t>
      </w:r>
    </w:p>
    <w:p w:rsidR="00EB5351" w:rsidRDefault="00EB5351" w:rsidP="00EB5351">
      <w:pPr>
        <w:spacing w:line="360" w:lineRule="auto"/>
        <w:ind w:firstLine="709"/>
        <w:jc w:val="both"/>
        <w:rPr>
          <w:sz w:val="18"/>
          <w:szCs w:val="18"/>
          <w:shd w:val="clear" w:color="auto" w:fill="FFFFFF"/>
        </w:rPr>
      </w:pPr>
      <w:r>
        <w:rPr>
          <w:sz w:val="18"/>
          <w:szCs w:val="18"/>
          <w:shd w:val="clear" w:color="auto" w:fill="FFFFFF"/>
        </w:rPr>
        <w:t xml:space="preserve">                  (дата окончания срока рассмотрения </w:t>
      </w:r>
      <w:proofErr w:type="gramStart"/>
      <w:r>
        <w:rPr>
          <w:sz w:val="18"/>
          <w:szCs w:val="18"/>
          <w:shd w:val="clear" w:color="auto" w:fill="FFFFFF"/>
        </w:rPr>
        <w:t xml:space="preserve">документов)   </w:t>
      </w:r>
      <w:proofErr w:type="gramEnd"/>
      <w:r>
        <w:rPr>
          <w:sz w:val="18"/>
          <w:szCs w:val="18"/>
          <w:shd w:val="clear" w:color="auto" w:fill="FFFFFF"/>
        </w:rPr>
        <w:t xml:space="preserve">                                                   (дата выдачи документов)  </w:t>
      </w:r>
    </w:p>
    <w:p w:rsidR="00EB5351" w:rsidRDefault="00EB5351" w:rsidP="00EB5351">
      <w:pPr>
        <w:spacing w:line="360" w:lineRule="auto"/>
        <w:ind w:firstLine="709"/>
        <w:jc w:val="both"/>
        <w:rPr>
          <w:sz w:val="18"/>
          <w:szCs w:val="18"/>
          <w:shd w:val="clear" w:color="auto" w:fill="FFFFFF"/>
        </w:rPr>
      </w:pPr>
    </w:p>
    <w:p w:rsidR="00EB5351" w:rsidRDefault="00EB5351" w:rsidP="00EB5351">
      <w:pPr>
        <w:spacing w:line="360" w:lineRule="auto"/>
        <w:ind w:firstLine="709"/>
        <w:jc w:val="both"/>
        <w:rPr>
          <w:sz w:val="18"/>
          <w:szCs w:val="18"/>
          <w:shd w:val="clear" w:color="auto" w:fill="FFFFFF"/>
        </w:rPr>
      </w:pPr>
    </w:p>
    <w:p w:rsidR="00EB5351" w:rsidRDefault="00EB5351" w:rsidP="00EB5351">
      <w:pPr>
        <w:spacing w:line="360" w:lineRule="auto"/>
        <w:ind w:firstLine="709"/>
        <w:jc w:val="both"/>
        <w:rPr>
          <w:sz w:val="18"/>
          <w:szCs w:val="18"/>
          <w:shd w:val="clear" w:color="auto" w:fill="FFFFFF"/>
        </w:rPr>
      </w:pPr>
      <w:r>
        <w:rPr>
          <w:sz w:val="18"/>
          <w:szCs w:val="18"/>
          <w:shd w:val="clear" w:color="auto" w:fill="FFFFFF"/>
        </w:rPr>
        <w:t xml:space="preserve">                                ______________________________________          ____________________________________________</w:t>
      </w:r>
    </w:p>
    <w:p w:rsidR="00EB5351" w:rsidRDefault="00EB5351" w:rsidP="00EB5351">
      <w:pPr>
        <w:spacing w:line="360" w:lineRule="auto"/>
        <w:ind w:firstLine="709"/>
        <w:jc w:val="both"/>
        <w:rPr>
          <w:sz w:val="18"/>
          <w:szCs w:val="18"/>
          <w:shd w:val="clear" w:color="auto" w:fill="FFFFFF"/>
        </w:rPr>
      </w:pPr>
      <w:r>
        <w:rPr>
          <w:sz w:val="18"/>
          <w:szCs w:val="18"/>
          <w:shd w:val="clear" w:color="auto" w:fill="FFFFFF"/>
        </w:rPr>
        <w:t xml:space="preserve">                                                               (</w:t>
      </w:r>
      <w:proofErr w:type="gramStart"/>
      <w:r>
        <w:rPr>
          <w:sz w:val="18"/>
          <w:szCs w:val="18"/>
          <w:shd w:val="clear" w:color="auto" w:fill="FFFFFF"/>
        </w:rPr>
        <w:t xml:space="preserve">подпись)   </w:t>
      </w:r>
      <w:proofErr w:type="gramEnd"/>
      <w:r>
        <w:rPr>
          <w:sz w:val="18"/>
          <w:szCs w:val="18"/>
          <w:shd w:val="clear" w:color="auto" w:fill="FFFFFF"/>
        </w:rPr>
        <w:t xml:space="preserve">                                                                  (Ф.И.О. заявителя) </w:t>
      </w:r>
    </w:p>
    <w:p w:rsidR="00EB5351" w:rsidRDefault="00EB5351" w:rsidP="00EB5351">
      <w:pPr>
        <w:spacing w:line="360" w:lineRule="auto"/>
        <w:ind w:firstLine="709"/>
        <w:jc w:val="both"/>
        <w:rPr>
          <w:sz w:val="18"/>
          <w:szCs w:val="18"/>
          <w:shd w:val="clear" w:color="auto" w:fill="FFFFFF"/>
        </w:rPr>
      </w:pPr>
    </w:p>
    <w:p w:rsidR="00EB5351" w:rsidRDefault="00EB5351" w:rsidP="00EB5351">
      <w:pPr>
        <w:spacing w:line="360" w:lineRule="auto"/>
        <w:ind w:firstLine="709"/>
        <w:jc w:val="both"/>
        <w:rPr>
          <w:bCs/>
          <w:sz w:val="18"/>
          <w:szCs w:val="18"/>
          <w:shd w:val="clear" w:color="auto" w:fill="FFFFFF"/>
        </w:rPr>
      </w:pPr>
      <w:r>
        <w:rPr>
          <w:bCs/>
          <w:sz w:val="18"/>
          <w:szCs w:val="18"/>
          <w:shd w:val="clear" w:color="auto" w:fill="FFFFFF"/>
        </w:rPr>
        <w:lastRenderedPageBreak/>
        <w:t>После рассмотрения документы выданы</w:t>
      </w:r>
    </w:p>
    <w:p w:rsidR="00EB5351" w:rsidRDefault="00EB5351" w:rsidP="00EB5351">
      <w:pPr>
        <w:spacing w:line="360" w:lineRule="auto"/>
        <w:ind w:firstLine="709"/>
        <w:jc w:val="both"/>
        <w:rPr>
          <w:bCs/>
          <w:sz w:val="18"/>
          <w:szCs w:val="18"/>
          <w:shd w:val="clear" w:color="auto" w:fill="FFFFFF"/>
        </w:rPr>
      </w:pPr>
    </w:p>
    <w:p w:rsidR="00EB5351" w:rsidRDefault="00EB5351" w:rsidP="00EB5351">
      <w:pPr>
        <w:spacing w:line="360" w:lineRule="auto"/>
        <w:ind w:firstLine="709"/>
        <w:jc w:val="both"/>
        <w:rPr>
          <w:sz w:val="18"/>
          <w:szCs w:val="18"/>
          <w:shd w:val="clear" w:color="auto" w:fill="FFFFFF"/>
        </w:rPr>
      </w:pPr>
      <w:r>
        <w:rPr>
          <w:sz w:val="18"/>
          <w:szCs w:val="18"/>
          <w:shd w:val="clear" w:color="auto" w:fill="FFFFFF"/>
        </w:rPr>
        <w:t>________________________________________________________</w:t>
      </w:r>
    </w:p>
    <w:p w:rsidR="00EB5351" w:rsidRDefault="00EB5351" w:rsidP="00EB5351">
      <w:pPr>
        <w:spacing w:line="360" w:lineRule="auto"/>
        <w:ind w:firstLine="709"/>
        <w:jc w:val="both"/>
        <w:rPr>
          <w:shd w:val="clear" w:color="auto" w:fill="FFFFFF"/>
        </w:rPr>
      </w:pPr>
      <w:r>
        <w:rPr>
          <w:shd w:val="clear" w:color="auto" w:fill="FFFFFF"/>
        </w:rPr>
        <w:t>________________________________________ ___________________________________</w:t>
      </w:r>
    </w:p>
    <w:p w:rsidR="00EB5351" w:rsidRDefault="00EB5351" w:rsidP="00EB5351">
      <w:pPr>
        <w:spacing w:line="360" w:lineRule="auto"/>
        <w:ind w:firstLine="709"/>
        <w:jc w:val="both"/>
        <w:rPr>
          <w:sz w:val="18"/>
          <w:szCs w:val="18"/>
          <w:shd w:val="clear" w:color="auto" w:fill="FFFFFF"/>
        </w:rPr>
      </w:pPr>
      <w:r>
        <w:rPr>
          <w:sz w:val="18"/>
          <w:szCs w:val="18"/>
          <w:shd w:val="clear" w:color="auto" w:fill="FFFFFF"/>
        </w:rPr>
        <w:t xml:space="preserve">(должность, Ф.И.О., подпись </w:t>
      </w:r>
      <w:proofErr w:type="gramStart"/>
      <w:r>
        <w:rPr>
          <w:sz w:val="18"/>
          <w:szCs w:val="18"/>
          <w:shd w:val="clear" w:color="auto" w:fill="FFFFFF"/>
        </w:rPr>
        <w:t>лица ,</w:t>
      </w:r>
      <w:proofErr w:type="gramEnd"/>
      <w:r>
        <w:rPr>
          <w:sz w:val="18"/>
          <w:szCs w:val="18"/>
          <w:shd w:val="clear" w:color="auto" w:fill="FFFFFF"/>
        </w:rPr>
        <w:t xml:space="preserve"> выдавшего документы)           (Ф.И.О., подпись лица, получившего документы)</w:t>
      </w:r>
    </w:p>
    <w:p w:rsidR="00EB5351" w:rsidRDefault="00EB5351" w:rsidP="00EB5351">
      <w:pPr>
        <w:spacing w:line="360" w:lineRule="auto"/>
        <w:ind w:firstLine="709"/>
        <w:jc w:val="both"/>
        <w:rPr>
          <w:sz w:val="18"/>
          <w:szCs w:val="18"/>
          <w:shd w:val="clear" w:color="auto" w:fill="FFFFFF"/>
        </w:rPr>
      </w:pPr>
    </w:p>
    <w:p w:rsidR="00EB5351" w:rsidRDefault="00EB5351" w:rsidP="00EB5351">
      <w:pPr>
        <w:autoSpaceDE w:val="0"/>
        <w:spacing w:line="360" w:lineRule="auto"/>
        <w:ind w:firstLine="709"/>
        <w:jc w:val="both"/>
        <w:rPr>
          <w:shd w:val="clear" w:color="auto" w:fill="FFFFFF"/>
        </w:rPr>
      </w:pPr>
    </w:p>
    <w:p w:rsidR="00EB5351" w:rsidRDefault="00EB5351" w:rsidP="00EB5351">
      <w:pPr>
        <w:spacing w:line="360" w:lineRule="auto"/>
        <w:ind w:firstLine="709"/>
        <w:jc w:val="both"/>
      </w:pPr>
      <w:r>
        <w:t>* в столбце 2 «наименование и реквизиты документов» указываются реквизиты всех представленных заявителем документов</w:t>
      </w:r>
    </w:p>
    <w:p w:rsidR="00EB5351" w:rsidRDefault="00EB5351" w:rsidP="00EB5351">
      <w:pPr>
        <w:spacing w:line="360" w:lineRule="auto"/>
        <w:ind w:firstLine="709"/>
        <w:jc w:val="both"/>
      </w:pPr>
      <w:r>
        <w:t>По телефону ____________________ Вы можете узнать о нахождении поданных Вами документов, оставшемся времени рассмотрения</w:t>
      </w: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spacing w:line="360" w:lineRule="auto"/>
        <w:ind w:firstLine="709"/>
        <w:jc w:val="both"/>
      </w:pPr>
    </w:p>
    <w:p w:rsidR="00EB5351" w:rsidRDefault="00EB5351" w:rsidP="00EB5351">
      <w:pPr>
        <w:autoSpaceDE w:val="0"/>
        <w:autoSpaceDN w:val="0"/>
        <w:adjustRightInd w:val="0"/>
        <w:outlineLvl w:val="1"/>
      </w:pPr>
    </w:p>
    <w:p w:rsidR="00EB5351" w:rsidRDefault="00EB5351" w:rsidP="00EB5351">
      <w:pPr>
        <w:autoSpaceDE w:val="0"/>
        <w:autoSpaceDN w:val="0"/>
        <w:adjustRightInd w:val="0"/>
        <w:jc w:val="right"/>
        <w:outlineLvl w:val="1"/>
      </w:pPr>
    </w:p>
    <w:p w:rsidR="00EB5351" w:rsidRDefault="00EB5351" w:rsidP="00EB5351">
      <w:pPr>
        <w:autoSpaceDE w:val="0"/>
        <w:autoSpaceDN w:val="0"/>
        <w:adjustRightInd w:val="0"/>
        <w:jc w:val="right"/>
        <w:outlineLvl w:val="1"/>
      </w:pPr>
      <w:r>
        <w:t>Приложение № 5</w:t>
      </w:r>
    </w:p>
    <w:p w:rsidR="00EB5351" w:rsidRDefault="00EB5351" w:rsidP="00EB5351">
      <w:pPr>
        <w:autoSpaceDE w:val="0"/>
        <w:autoSpaceDN w:val="0"/>
        <w:adjustRightInd w:val="0"/>
        <w:jc w:val="right"/>
        <w:outlineLvl w:val="1"/>
      </w:pPr>
      <w:r>
        <w:t>к Административному регламенту</w:t>
      </w:r>
    </w:p>
    <w:p w:rsidR="00EB5351" w:rsidRDefault="00EB5351" w:rsidP="00EB5351">
      <w:pPr>
        <w:autoSpaceDE w:val="0"/>
        <w:autoSpaceDN w:val="0"/>
        <w:adjustRightInd w:val="0"/>
        <w:jc w:val="right"/>
        <w:outlineLvl w:val="1"/>
      </w:pPr>
    </w:p>
    <w:p w:rsidR="00EB5351" w:rsidRDefault="00EB5351" w:rsidP="00EB5351">
      <w:pPr>
        <w:autoSpaceDE w:val="0"/>
        <w:autoSpaceDN w:val="0"/>
        <w:adjustRightInd w:val="0"/>
        <w:jc w:val="right"/>
      </w:pPr>
      <w:r>
        <w:t xml:space="preserve">                                         Заявителю:</w:t>
      </w:r>
    </w:p>
    <w:p w:rsidR="00EB5351" w:rsidRDefault="00EB5351" w:rsidP="00EB5351">
      <w:pPr>
        <w:autoSpaceDE w:val="0"/>
        <w:autoSpaceDN w:val="0"/>
        <w:adjustRightInd w:val="0"/>
        <w:jc w:val="right"/>
      </w:pPr>
      <w:r>
        <w:lastRenderedPageBreak/>
        <w:t xml:space="preserve">                                         __________________________________</w:t>
      </w:r>
    </w:p>
    <w:p w:rsidR="00EB5351" w:rsidRDefault="00EB5351" w:rsidP="00EB5351">
      <w:pPr>
        <w:autoSpaceDE w:val="0"/>
        <w:autoSpaceDN w:val="0"/>
        <w:adjustRightInd w:val="0"/>
        <w:jc w:val="right"/>
      </w:pPr>
      <w:r>
        <w:t xml:space="preserve">                                         __________________________________</w:t>
      </w:r>
    </w:p>
    <w:p w:rsidR="00EB5351" w:rsidRDefault="00EB5351" w:rsidP="00EB5351">
      <w:pPr>
        <w:autoSpaceDE w:val="0"/>
        <w:autoSpaceDN w:val="0"/>
        <w:adjustRightInd w:val="0"/>
        <w:jc w:val="right"/>
      </w:pPr>
      <w:r>
        <w:t xml:space="preserve">                                         __________________________________</w:t>
      </w:r>
    </w:p>
    <w:p w:rsidR="00EB5351" w:rsidRDefault="00EB5351" w:rsidP="00EB5351">
      <w:pPr>
        <w:autoSpaceDE w:val="0"/>
        <w:autoSpaceDN w:val="0"/>
        <w:adjustRightInd w:val="0"/>
        <w:jc w:val="right"/>
      </w:pPr>
      <w:r>
        <w:t xml:space="preserve">                                        (наименование юридического лица или</w:t>
      </w:r>
    </w:p>
    <w:p w:rsidR="00EB5351" w:rsidRDefault="00EB5351" w:rsidP="00EB5351">
      <w:pPr>
        <w:autoSpaceDE w:val="0"/>
        <w:autoSpaceDN w:val="0"/>
        <w:adjustRightInd w:val="0"/>
        <w:jc w:val="right"/>
      </w:pPr>
      <w:r>
        <w:t xml:space="preserve">                                           индивидуального предпринимателя,</w:t>
      </w:r>
    </w:p>
    <w:p w:rsidR="00EB5351" w:rsidRDefault="00EB5351" w:rsidP="00EB5351">
      <w:pPr>
        <w:autoSpaceDE w:val="0"/>
        <w:autoSpaceDN w:val="0"/>
        <w:adjustRightInd w:val="0"/>
        <w:jc w:val="right"/>
      </w:pPr>
      <w:r>
        <w:t xml:space="preserve">                                                   Ф.И.О. физического лица)</w:t>
      </w:r>
    </w:p>
    <w:p w:rsidR="00EB5351" w:rsidRDefault="00EB5351" w:rsidP="00EB5351">
      <w:pPr>
        <w:autoSpaceDE w:val="0"/>
        <w:autoSpaceDN w:val="0"/>
        <w:adjustRightInd w:val="0"/>
      </w:pPr>
    </w:p>
    <w:p w:rsidR="00EB5351" w:rsidRDefault="00EB5351" w:rsidP="00EB5351">
      <w:pPr>
        <w:autoSpaceDE w:val="0"/>
        <w:autoSpaceDN w:val="0"/>
        <w:adjustRightInd w:val="0"/>
        <w:jc w:val="center"/>
      </w:pPr>
      <w:r>
        <w:t>Уведомление</w:t>
      </w:r>
    </w:p>
    <w:p w:rsidR="00EB5351" w:rsidRDefault="00EB5351" w:rsidP="00EB5351">
      <w:pPr>
        <w:autoSpaceDE w:val="0"/>
        <w:autoSpaceDN w:val="0"/>
        <w:adjustRightInd w:val="0"/>
        <w:jc w:val="center"/>
      </w:pPr>
      <w:r>
        <w:t>об отказе в приеме документов</w:t>
      </w:r>
    </w:p>
    <w:p w:rsidR="00EB5351" w:rsidRDefault="00EB5351" w:rsidP="00EB5351">
      <w:pPr>
        <w:autoSpaceDE w:val="0"/>
        <w:autoSpaceDN w:val="0"/>
        <w:adjustRightInd w:val="0"/>
      </w:pPr>
    </w:p>
    <w:p w:rsidR="00EB5351" w:rsidRDefault="00EB5351" w:rsidP="00EB5351">
      <w:pPr>
        <w:autoSpaceDE w:val="0"/>
        <w:autoSpaceDN w:val="0"/>
        <w:adjustRightInd w:val="0"/>
      </w:pPr>
      <w:r>
        <w:t>Дата ______________                                       № __________</w:t>
      </w:r>
    </w:p>
    <w:p w:rsidR="00EB5351" w:rsidRDefault="00EB5351" w:rsidP="00EB5351">
      <w:pPr>
        <w:autoSpaceDE w:val="0"/>
        <w:autoSpaceDN w:val="0"/>
        <w:adjustRightInd w:val="0"/>
      </w:pPr>
    </w:p>
    <w:p w:rsidR="00EB5351" w:rsidRDefault="00EB5351" w:rsidP="00EB5351">
      <w:pPr>
        <w:autoSpaceDE w:val="0"/>
        <w:autoSpaceDN w:val="0"/>
        <w:adjustRightInd w:val="0"/>
      </w:pPr>
      <w:proofErr w:type="gramStart"/>
      <w:r>
        <w:t>Настоящим  сообщаю</w:t>
      </w:r>
      <w:proofErr w:type="gramEnd"/>
      <w:r>
        <w:t>,  что  Вам отказано в приеме документов, необходимых для</w:t>
      </w:r>
    </w:p>
    <w:p w:rsidR="00EB5351" w:rsidRDefault="00EB5351" w:rsidP="00EB5351">
      <w:pPr>
        <w:autoSpaceDE w:val="0"/>
        <w:autoSpaceDN w:val="0"/>
        <w:adjustRightInd w:val="0"/>
      </w:pPr>
      <w:r>
        <w:t>получения (переоформления) специального     разрешения     по    следующему    основанию:</w:t>
      </w:r>
    </w:p>
    <w:p w:rsidR="00EB5351" w:rsidRDefault="00EB5351" w:rsidP="00EB5351">
      <w:pPr>
        <w:autoSpaceDE w:val="0"/>
        <w:autoSpaceDN w:val="0"/>
        <w:adjustRightInd w:val="0"/>
      </w:pPr>
      <w:r>
        <w:t>___________________________________________________________________________</w:t>
      </w:r>
    </w:p>
    <w:p w:rsidR="00EB5351" w:rsidRDefault="00EB5351" w:rsidP="00EB5351">
      <w:pPr>
        <w:autoSpaceDE w:val="0"/>
        <w:autoSpaceDN w:val="0"/>
        <w:adjustRightInd w:val="0"/>
      </w:pPr>
      <w:r>
        <w:t>___________________________________________________________________________</w:t>
      </w:r>
    </w:p>
    <w:p w:rsidR="00EB5351" w:rsidRDefault="00EB5351" w:rsidP="00EB5351">
      <w:pPr>
        <w:autoSpaceDE w:val="0"/>
        <w:autoSpaceDN w:val="0"/>
        <w:adjustRightInd w:val="0"/>
      </w:pPr>
      <w:r>
        <w:t xml:space="preserve">  (указывается основание для отказа в приеме документов в соответствии с</w:t>
      </w:r>
    </w:p>
    <w:p w:rsidR="00EB5351" w:rsidRDefault="00EB5351" w:rsidP="00EB5351">
      <w:pPr>
        <w:autoSpaceDE w:val="0"/>
        <w:autoSpaceDN w:val="0"/>
        <w:adjustRightInd w:val="0"/>
      </w:pPr>
      <w:r>
        <w:t>___________________________________________________________________________</w:t>
      </w:r>
    </w:p>
    <w:p w:rsidR="00EB5351" w:rsidRDefault="00EB5351" w:rsidP="00EB5351">
      <w:pPr>
        <w:autoSpaceDE w:val="0"/>
        <w:autoSpaceDN w:val="0"/>
        <w:adjustRightInd w:val="0"/>
      </w:pPr>
      <w:r>
        <w:t xml:space="preserve">  </w:t>
      </w:r>
      <w:hyperlink r:id="rId34" w:history="1">
        <w:r>
          <w:rPr>
            <w:rStyle w:val="a3"/>
            <w:color w:val="auto"/>
            <w:u w:val="none"/>
          </w:rPr>
          <w:t>пунктом 2.14</w:t>
        </w:r>
      </w:hyperlink>
      <w:r>
        <w:t xml:space="preserve"> Регламента и краткое описание фактического обстоятельства)</w:t>
      </w:r>
    </w:p>
    <w:p w:rsidR="00EB5351" w:rsidRDefault="00EB5351" w:rsidP="00EB5351">
      <w:pPr>
        <w:autoSpaceDE w:val="0"/>
        <w:autoSpaceDN w:val="0"/>
        <w:adjustRightInd w:val="0"/>
      </w:pPr>
      <w:r>
        <w:t xml:space="preserve">    Отказ   в   приеме   документов   </w:t>
      </w:r>
      <w:proofErr w:type="gramStart"/>
      <w:r>
        <w:t>может  быть</w:t>
      </w:r>
      <w:proofErr w:type="gramEnd"/>
      <w:r>
        <w:t xml:space="preserve">  обжалован  в  досудебном</w:t>
      </w:r>
    </w:p>
    <w:p w:rsidR="00EB5351" w:rsidRDefault="00EB5351" w:rsidP="00EB5351">
      <w:pPr>
        <w:autoSpaceDE w:val="0"/>
        <w:autoSpaceDN w:val="0"/>
        <w:adjustRightInd w:val="0"/>
      </w:pPr>
      <w:r>
        <w:t>(внесудебном) или судебном порядке.</w:t>
      </w:r>
    </w:p>
    <w:p w:rsidR="00EB5351" w:rsidRDefault="00EB5351" w:rsidP="00EB5351">
      <w:pPr>
        <w:autoSpaceDE w:val="0"/>
        <w:autoSpaceDN w:val="0"/>
        <w:adjustRightInd w:val="0"/>
      </w:pPr>
    </w:p>
    <w:p w:rsidR="00EB5351" w:rsidRDefault="00EB5351" w:rsidP="00EB5351">
      <w:pPr>
        <w:autoSpaceDE w:val="0"/>
        <w:autoSpaceDN w:val="0"/>
        <w:adjustRightInd w:val="0"/>
      </w:pPr>
      <w:r>
        <w:t>Подпись должностного лица,</w:t>
      </w:r>
    </w:p>
    <w:p w:rsidR="00EB5351" w:rsidRDefault="00EB5351" w:rsidP="00EB5351">
      <w:pPr>
        <w:autoSpaceDE w:val="0"/>
        <w:autoSpaceDN w:val="0"/>
        <w:adjustRightInd w:val="0"/>
      </w:pPr>
      <w:r>
        <w:t>уполномоченного на прием документов __________/(ФИО)______________________/</w:t>
      </w:r>
    </w:p>
    <w:p w:rsidR="00EB5351" w:rsidRDefault="00EB5351" w:rsidP="00EB5351">
      <w:pPr>
        <w:spacing w:line="360" w:lineRule="auto"/>
        <w:ind w:firstLine="709"/>
        <w:jc w:val="right"/>
      </w:pPr>
    </w:p>
    <w:p w:rsidR="00EB5351" w:rsidRDefault="00EB5351" w:rsidP="00EB5351">
      <w:pPr>
        <w:spacing w:line="360" w:lineRule="auto"/>
        <w:ind w:firstLine="709"/>
        <w:jc w:val="right"/>
      </w:pPr>
    </w:p>
    <w:p w:rsidR="00EB5351" w:rsidRDefault="00EB5351" w:rsidP="00EB5351">
      <w:pPr>
        <w:spacing w:line="360" w:lineRule="auto"/>
        <w:ind w:firstLine="709"/>
        <w:jc w:val="right"/>
      </w:pPr>
    </w:p>
    <w:p w:rsidR="00EB5351" w:rsidRDefault="00EB5351" w:rsidP="00EB5351">
      <w:pPr>
        <w:spacing w:line="360" w:lineRule="auto"/>
        <w:ind w:firstLine="709"/>
        <w:jc w:val="right"/>
      </w:pPr>
    </w:p>
    <w:p w:rsidR="00EB5351" w:rsidRDefault="00EB5351" w:rsidP="00EB5351">
      <w:pPr>
        <w:spacing w:line="360" w:lineRule="auto"/>
        <w:ind w:firstLine="709"/>
        <w:jc w:val="right"/>
      </w:pPr>
    </w:p>
    <w:p w:rsidR="00EB5351" w:rsidRDefault="00EB5351" w:rsidP="00EB5351">
      <w:pPr>
        <w:spacing w:line="360" w:lineRule="auto"/>
        <w:ind w:firstLine="709"/>
        <w:jc w:val="right"/>
      </w:pPr>
    </w:p>
    <w:p w:rsidR="00EB5351" w:rsidRDefault="00EB5351" w:rsidP="00EB5351">
      <w:pPr>
        <w:spacing w:line="360" w:lineRule="auto"/>
        <w:ind w:firstLine="709"/>
        <w:jc w:val="right"/>
      </w:pPr>
    </w:p>
    <w:p w:rsidR="00EB5351" w:rsidRDefault="00EB5351" w:rsidP="00EB5351">
      <w:pPr>
        <w:spacing w:line="360" w:lineRule="auto"/>
        <w:ind w:firstLine="709"/>
        <w:jc w:val="right"/>
      </w:pPr>
    </w:p>
    <w:p w:rsidR="00EB5351" w:rsidRDefault="00EB5351" w:rsidP="00EB5351">
      <w:pPr>
        <w:spacing w:line="360" w:lineRule="auto"/>
        <w:ind w:firstLine="709"/>
        <w:jc w:val="right"/>
      </w:pPr>
    </w:p>
    <w:p w:rsidR="00EB5351" w:rsidRDefault="00EB5351" w:rsidP="00EB5351">
      <w:pPr>
        <w:autoSpaceDE w:val="0"/>
        <w:autoSpaceDN w:val="0"/>
        <w:adjustRightInd w:val="0"/>
        <w:outlineLvl w:val="1"/>
      </w:pPr>
    </w:p>
    <w:p w:rsidR="00EB5351" w:rsidRDefault="00EB5351" w:rsidP="00EB5351">
      <w:pPr>
        <w:autoSpaceDE w:val="0"/>
        <w:autoSpaceDN w:val="0"/>
        <w:adjustRightInd w:val="0"/>
        <w:jc w:val="right"/>
        <w:outlineLvl w:val="1"/>
      </w:pPr>
      <w:r>
        <w:t>Приложение № 6</w:t>
      </w:r>
    </w:p>
    <w:p w:rsidR="00EB5351" w:rsidRDefault="00EB5351" w:rsidP="00EB5351">
      <w:pPr>
        <w:autoSpaceDE w:val="0"/>
        <w:autoSpaceDN w:val="0"/>
        <w:adjustRightInd w:val="0"/>
        <w:jc w:val="right"/>
        <w:outlineLvl w:val="1"/>
      </w:pPr>
      <w:r>
        <w:t>к Административному регламенту</w:t>
      </w:r>
    </w:p>
    <w:p w:rsidR="00EB5351" w:rsidRDefault="00EB5351" w:rsidP="00EB5351">
      <w:pPr>
        <w:autoSpaceDE w:val="0"/>
        <w:autoSpaceDN w:val="0"/>
        <w:adjustRightInd w:val="0"/>
        <w:jc w:val="right"/>
      </w:pPr>
      <w:r>
        <w:t xml:space="preserve">                                                                </w:t>
      </w:r>
    </w:p>
    <w:p w:rsidR="00EB5351" w:rsidRDefault="00EB5351" w:rsidP="00EB5351">
      <w:pPr>
        <w:autoSpaceDE w:val="0"/>
        <w:autoSpaceDN w:val="0"/>
        <w:adjustRightInd w:val="0"/>
        <w:jc w:val="right"/>
      </w:pPr>
      <w:r>
        <w:t xml:space="preserve"> Заявителю:</w:t>
      </w:r>
    </w:p>
    <w:p w:rsidR="00EB5351" w:rsidRDefault="00EB5351" w:rsidP="00EB5351">
      <w:pPr>
        <w:autoSpaceDE w:val="0"/>
        <w:autoSpaceDN w:val="0"/>
        <w:adjustRightInd w:val="0"/>
        <w:jc w:val="right"/>
      </w:pPr>
      <w:r>
        <w:t xml:space="preserve">                                ___________________________________________</w:t>
      </w:r>
    </w:p>
    <w:p w:rsidR="00EB5351" w:rsidRDefault="00EB5351" w:rsidP="00EB5351">
      <w:pPr>
        <w:autoSpaceDE w:val="0"/>
        <w:autoSpaceDN w:val="0"/>
        <w:adjustRightInd w:val="0"/>
        <w:jc w:val="right"/>
      </w:pPr>
      <w:r>
        <w:t xml:space="preserve">                                ___________________________________________</w:t>
      </w:r>
    </w:p>
    <w:p w:rsidR="00EB5351" w:rsidRDefault="00EB5351" w:rsidP="00EB5351">
      <w:pPr>
        <w:autoSpaceDE w:val="0"/>
        <w:autoSpaceDN w:val="0"/>
        <w:adjustRightInd w:val="0"/>
        <w:jc w:val="right"/>
      </w:pPr>
      <w:r>
        <w:t xml:space="preserve">                                ___________________________________________</w:t>
      </w:r>
    </w:p>
    <w:p w:rsidR="00EB5351" w:rsidRDefault="00EB5351" w:rsidP="00EB5351">
      <w:pPr>
        <w:autoSpaceDE w:val="0"/>
        <w:autoSpaceDN w:val="0"/>
        <w:adjustRightInd w:val="0"/>
        <w:jc w:val="right"/>
      </w:pPr>
      <w:r>
        <w:t xml:space="preserve">                                            (наименование юридического лица</w:t>
      </w:r>
    </w:p>
    <w:p w:rsidR="00EB5351" w:rsidRDefault="00EB5351" w:rsidP="00EB5351">
      <w:pPr>
        <w:autoSpaceDE w:val="0"/>
        <w:autoSpaceDN w:val="0"/>
        <w:adjustRightInd w:val="0"/>
        <w:jc w:val="right"/>
      </w:pPr>
      <w:r>
        <w:t xml:space="preserve">                                или Ф.И.О. индивидуального предпринимателя,</w:t>
      </w:r>
    </w:p>
    <w:p w:rsidR="00EB5351" w:rsidRDefault="00EB5351" w:rsidP="00EB5351">
      <w:pPr>
        <w:autoSpaceDE w:val="0"/>
        <w:autoSpaceDN w:val="0"/>
        <w:adjustRightInd w:val="0"/>
        <w:jc w:val="right"/>
      </w:pPr>
      <w:r>
        <w:t xml:space="preserve">                                      физического лица и паспортные данные)</w:t>
      </w:r>
    </w:p>
    <w:p w:rsidR="00EB5351" w:rsidRDefault="00EB5351" w:rsidP="00EB5351">
      <w:pPr>
        <w:autoSpaceDE w:val="0"/>
        <w:autoSpaceDN w:val="0"/>
        <w:adjustRightInd w:val="0"/>
        <w:jc w:val="right"/>
      </w:pPr>
    </w:p>
    <w:p w:rsidR="00EB5351" w:rsidRDefault="00EB5351" w:rsidP="00EB5351">
      <w:pPr>
        <w:autoSpaceDE w:val="0"/>
        <w:autoSpaceDN w:val="0"/>
        <w:adjustRightInd w:val="0"/>
        <w:jc w:val="center"/>
      </w:pPr>
      <w:r>
        <w:t>Уведомление</w:t>
      </w:r>
    </w:p>
    <w:p w:rsidR="00EB5351" w:rsidRDefault="00EB5351" w:rsidP="00EB5351">
      <w:pPr>
        <w:autoSpaceDE w:val="0"/>
        <w:autoSpaceDN w:val="0"/>
        <w:adjustRightInd w:val="0"/>
        <w:jc w:val="center"/>
      </w:pPr>
      <w:r>
        <w:t>об отказе в предоставлении муниципальной услуги</w:t>
      </w:r>
    </w:p>
    <w:p w:rsidR="00EB5351" w:rsidRDefault="00EB5351" w:rsidP="00EB5351">
      <w:pPr>
        <w:autoSpaceDE w:val="0"/>
        <w:autoSpaceDN w:val="0"/>
        <w:adjustRightInd w:val="0"/>
      </w:pPr>
    </w:p>
    <w:p w:rsidR="00EB5351" w:rsidRDefault="00EB5351" w:rsidP="00EB5351">
      <w:pPr>
        <w:autoSpaceDE w:val="0"/>
        <w:autoSpaceDN w:val="0"/>
        <w:adjustRightInd w:val="0"/>
      </w:pPr>
      <w:r>
        <w:t xml:space="preserve">    По    результатам   рассмотрения   заявления от «__</w:t>
      </w:r>
      <w:proofErr w:type="gramStart"/>
      <w:r>
        <w:t>_»_</w:t>
      </w:r>
      <w:proofErr w:type="gramEnd"/>
      <w:r>
        <w:t>_________ г. №______ представленного для получения (переоформления) специального  разрешения  на  движение  по  автомобильным  дорогам местного значения      транспортного     средства,     осуществляющего     перевозки</w:t>
      </w:r>
    </w:p>
    <w:p w:rsidR="00EB5351" w:rsidRDefault="00EB5351" w:rsidP="00EB5351">
      <w:pPr>
        <w:autoSpaceDE w:val="0"/>
        <w:autoSpaceDN w:val="0"/>
        <w:adjustRightInd w:val="0"/>
      </w:pPr>
      <w:r>
        <w:t>___________________________ (</w:t>
      </w:r>
      <w:proofErr w:type="gramStart"/>
      <w:r>
        <w:t>указывается  вид</w:t>
      </w:r>
      <w:proofErr w:type="gramEnd"/>
      <w:r>
        <w:t xml:space="preserve"> перевозки) грузов, сообщаю об</w:t>
      </w:r>
    </w:p>
    <w:p w:rsidR="00EB5351" w:rsidRDefault="00EB5351" w:rsidP="00EB5351">
      <w:pPr>
        <w:autoSpaceDE w:val="0"/>
        <w:autoSpaceDN w:val="0"/>
        <w:adjustRightInd w:val="0"/>
      </w:pPr>
      <w:r>
        <w:t>отказе в выдаче (продлении) специального разрешения в связи с _________________________</w:t>
      </w:r>
    </w:p>
    <w:p w:rsidR="00EB5351" w:rsidRDefault="00EB5351" w:rsidP="00EB5351">
      <w:pPr>
        <w:autoSpaceDE w:val="0"/>
        <w:autoSpaceDN w:val="0"/>
        <w:adjustRightInd w:val="0"/>
      </w:pPr>
      <w:r>
        <w:t>___________________________________________________________________________</w:t>
      </w:r>
    </w:p>
    <w:p w:rsidR="00EB5351" w:rsidRDefault="00EB5351" w:rsidP="00EB5351">
      <w:pPr>
        <w:autoSpaceDE w:val="0"/>
        <w:autoSpaceDN w:val="0"/>
        <w:adjustRightInd w:val="0"/>
      </w:pPr>
      <w:r>
        <w:t xml:space="preserve">  (указывается основание для отказа в приеме документов в соответствии с</w:t>
      </w:r>
    </w:p>
    <w:p w:rsidR="00EB5351" w:rsidRDefault="00EB5351" w:rsidP="00EB5351">
      <w:pPr>
        <w:autoSpaceDE w:val="0"/>
        <w:autoSpaceDN w:val="0"/>
        <w:adjustRightInd w:val="0"/>
      </w:pPr>
      <w:r>
        <w:t>___________________________________________________________________________</w:t>
      </w:r>
    </w:p>
    <w:p w:rsidR="00EB5351" w:rsidRDefault="00EB5351" w:rsidP="00EB5351">
      <w:pPr>
        <w:autoSpaceDE w:val="0"/>
        <w:autoSpaceDN w:val="0"/>
        <w:adjustRightInd w:val="0"/>
      </w:pPr>
      <w:r>
        <w:t xml:space="preserve">  </w:t>
      </w:r>
      <w:hyperlink r:id="rId35" w:history="1">
        <w:r>
          <w:rPr>
            <w:rStyle w:val="a3"/>
            <w:color w:val="auto"/>
            <w:u w:val="none"/>
          </w:rPr>
          <w:t>пунктом 2.15</w:t>
        </w:r>
      </w:hyperlink>
      <w:r>
        <w:t xml:space="preserve"> Административного регламента и краткое описание фактического обстоятельства)</w:t>
      </w:r>
    </w:p>
    <w:p w:rsidR="00EB5351" w:rsidRDefault="00EB5351" w:rsidP="00EB5351">
      <w:pPr>
        <w:autoSpaceDE w:val="0"/>
        <w:autoSpaceDN w:val="0"/>
        <w:adjustRightInd w:val="0"/>
      </w:pPr>
    </w:p>
    <w:p w:rsidR="00EB5351" w:rsidRDefault="00EB5351" w:rsidP="00EB5351">
      <w:pPr>
        <w:autoSpaceDE w:val="0"/>
        <w:autoSpaceDN w:val="0"/>
        <w:adjustRightInd w:val="0"/>
      </w:pPr>
      <w:r>
        <w:t xml:space="preserve">Начальник управления </w:t>
      </w:r>
    </w:p>
    <w:p w:rsidR="00EB5351" w:rsidRDefault="00EB5351" w:rsidP="00EB5351">
      <w:pPr>
        <w:autoSpaceDE w:val="0"/>
        <w:autoSpaceDN w:val="0"/>
        <w:adjustRightInd w:val="0"/>
      </w:pPr>
      <w:r>
        <w:t xml:space="preserve">                                                              _____________</w:t>
      </w:r>
    </w:p>
    <w:p w:rsidR="00EB5351" w:rsidRDefault="00EB5351" w:rsidP="00EB5351">
      <w:pPr>
        <w:autoSpaceDE w:val="0"/>
        <w:autoSpaceDN w:val="0"/>
        <w:adjustRightInd w:val="0"/>
      </w:pPr>
      <w:r>
        <w:t xml:space="preserve">                                                                (подпись)</w:t>
      </w:r>
    </w:p>
    <w:p w:rsidR="00EB5351" w:rsidRDefault="00EB5351" w:rsidP="00EB5351">
      <w:pPr>
        <w:spacing w:line="360" w:lineRule="auto"/>
        <w:ind w:firstLine="709"/>
        <w:jc w:val="right"/>
      </w:pPr>
    </w:p>
    <w:p w:rsidR="00EB5351" w:rsidRDefault="00EB5351" w:rsidP="00EB5351">
      <w:pPr>
        <w:spacing w:line="360" w:lineRule="auto"/>
        <w:ind w:firstLine="709"/>
        <w:jc w:val="right"/>
      </w:pPr>
    </w:p>
    <w:p w:rsidR="00EB5351" w:rsidRDefault="00EB5351" w:rsidP="00EB5351">
      <w:pPr>
        <w:spacing w:line="360" w:lineRule="auto"/>
        <w:ind w:firstLine="709"/>
        <w:jc w:val="right"/>
      </w:pPr>
    </w:p>
    <w:p w:rsidR="00EB5351" w:rsidRDefault="00EB5351" w:rsidP="00EB5351">
      <w:pPr>
        <w:spacing w:line="360" w:lineRule="auto"/>
      </w:pPr>
    </w:p>
    <w:p w:rsidR="00EB5351" w:rsidRDefault="00EB5351" w:rsidP="00EB5351">
      <w:pPr>
        <w:spacing w:line="360" w:lineRule="auto"/>
        <w:ind w:firstLine="709"/>
        <w:jc w:val="right"/>
      </w:pPr>
    </w:p>
    <w:p w:rsidR="00EB5351" w:rsidRDefault="00EB5351" w:rsidP="00EB5351">
      <w:pPr>
        <w:spacing w:line="360" w:lineRule="auto"/>
        <w:ind w:firstLine="709"/>
        <w:jc w:val="right"/>
      </w:pPr>
    </w:p>
    <w:p w:rsidR="00EB5351" w:rsidRDefault="00EB5351" w:rsidP="00EB5351">
      <w:pPr>
        <w:spacing w:line="360" w:lineRule="auto"/>
        <w:ind w:firstLine="709"/>
        <w:jc w:val="right"/>
      </w:pPr>
      <w:r>
        <w:t xml:space="preserve">Приложение №7 </w:t>
      </w:r>
    </w:p>
    <w:p w:rsidR="00EB5351" w:rsidRDefault="00EB5351" w:rsidP="00EB5351">
      <w:pPr>
        <w:spacing w:line="360" w:lineRule="auto"/>
        <w:ind w:firstLine="709"/>
        <w:jc w:val="right"/>
      </w:pPr>
      <w:r>
        <w:t>к Административному регламенту</w:t>
      </w:r>
    </w:p>
    <w:p w:rsidR="00EB5351" w:rsidRDefault="00EB5351" w:rsidP="00EB5351">
      <w:pPr>
        <w:spacing w:line="360" w:lineRule="auto"/>
        <w:ind w:firstLine="709"/>
        <w:jc w:val="right"/>
      </w:pPr>
    </w:p>
    <w:p w:rsidR="00EB5351" w:rsidRDefault="00EB5351" w:rsidP="00EB5351">
      <w:pPr>
        <w:autoSpaceDE w:val="0"/>
        <w:autoSpaceDN w:val="0"/>
        <w:adjustRightInd w:val="0"/>
        <w:jc w:val="both"/>
      </w:pPr>
      <w:r>
        <w:t>___________________________________________________________________________</w:t>
      </w:r>
    </w:p>
    <w:p w:rsidR="00EB5351" w:rsidRDefault="00EB5351" w:rsidP="00EB5351">
      <w:pPr>
        <w:autoSpaceDE w:val="0"/>
        <w:autoSpaceDN w:val="0"/>
        <w:adjustRightInd w:val="0"/>
        <w:jc w:val="both"/>
      </w:pPr>
      <w:r>
        <w:t>(кому, наименование юридического лица или Ф.И.О. индивидуального</w:t>
      </w:r>
    </w:p>
    <w:p w:rsidR="00EB5351" w:rsidRDefault="00EB5351" w:rsidP="00EB5351">
      <w:pPr>
        <w:autoSpaceDE w:val="0"/>
        <w:autoSpaceDN w:val="0"/>
        <w:adjustRightInd w:val="0"/>
        <w:jc w:val="both"/>
      </w:pPr>
      <w:r>
        <w:t>предпринимателя, физического лица)</w:t>
      </w:r>
    </w:p>
    <w:p w:rsidR="00EB5351" w:rsidRDefault="00EB5351" w:rsidP="00EB5351">
      <w:pPr>
        <w:autoSpaceDE w:val="0"/>
        <w:autoSpaceDN w:val="0"/>
        <w:adjustRightInd w:val="0"/>
        <w:jc w:val="both"/>
      </w:pPr>
    </w:p>
    <w:p w:rsidR="00EB5351" w:rsidRDefault="00EB5351" w:rsidP="00EB5351">
      <w:pPr>
        <w:autoSpaceDE w:val="0"/>
        <w:autoSpaceDN w:val="0"/>
        <w:adjustRightInd w:val="0"/>
        <w:jc w:val="center"/>
      </w:pPr>
      <w:r>
        <w:t>ИЗВЕЩЕНИЕ</w:t>
      </w:r>
    </w:p>
    <w:p w:rsidR="00EB5351" w:rsidRDefault="00EB5351" w:rsidP="00EB5351">
      <w:pPr>
        <w:autoSpaceDE w:val="0"/>
        <w:autoSpaceDN w:val="0"/>
        <w:adjustRightInd w:val="0"/>
        <w:jc w:val="center"/>
      </w:pPr>
      <w:r>
        <w:t xml:space="preserve">О размере вреда, причиняемого транспортными средствами, осуществляющими перевозки тяжеловесных </w:t>
      </w:r>
      <w:proofErr w:type="gramStart"/>
      <w:r>
        <w:t>грузов  по</w:t>
      </w:r>
      <w:proofErr w:type="gramEnd"/>
      <w:r>
        <w:t xml:space="preserve"> автомобильным дорогам местного значения</w:t>
      </w:r>
    </w:p>
    <w:p w:rsidR="00EB5351" w:rsidRDefault="00EB5351" w:rsidP="00EB5351">
      <w:pPr>
        <w:autoSpaceDE w:val="0"/>
        <w:autoSpaceDN w:val="0"/>
        <w:adjustRightInd w:val="0"/>
        <w:jc w:val="both"/>
      </w:pPr>
    </w:p>
    <w:p w:rsidR="00EB5351" w:rsidRDefault="00EB5351" w:rsidP="00EB5351">
      <w:pPr>
        <w:autoSpaceDE w:val="0"/>
        <w:autoSpaceDN w:val="0"/>
        <w:adjustRightInd w:val="0"/>
        <w:jc w:val="both"/>
      </w:pPr>
      <w:r>
        <w:t>Сообщаю, что в соответствии с Вашим заявлением от "__" ________ ____ г.</w:t>
      </w:r>
    </w:p>
    <w:p w:rsidR="00EB5351" w:rsidRDefault="00EB5351" w:rsidP="00EB5351">
      <w:pPr>
        <w:autoSpaceDE w:val="0"/>
        <w:autoSpaceDN w:val="0"/>
        <w:adjustRightInd w:val="0"/>
        <w:jc w:val="both"/>
      </w:pPr>
      <w:r>
        <w:t xml:space="preserve">определен    размер    </w:t>
      </w:r>
      <w:proofErr w:type="gramStart"/>
      <w:r>
        <w:t xml:space="preserve">вреда,   </w:t>
      </w:r>
      <w:proofErr w:type="gramEnd"/>
      <w:r>
        <w:t xml:space="preserve"> причиняемого   транспортными   средствами,</w:t>
      </w:r>
    </w:p>
    <w:p w:rsidR="00EB5351" w:rsidRDefault="00EB5351" w:rsidP="00EB5351">
      <w:pPr>
        <w:autoSpaceDE w:val="0"/>
        <w:autoSpaceDN w:val="0"/>
        <w:adjustRightInd w:val="0"/>
        <w:jc w:val="both"/>
      </w:pPr>
      <w:proofErr w:type="gramStart"/>
      <w:r>
        <w:t>осуществляющими  перевозки</w:t>
      </w:r>
      <w:proofErr w:type="gramEnd"/>
      <w:r>
        <w:t xml:space="preserve">  тяжеловесных  грузов  по  автомобильным дорогам</w:t>
      </w:r>
    </w:p>
    <w:p w:rsidR="00EB5351" w:rsidRDefault="00EB5351" w:rsidP="00EB5351">
      <w:pPr>
        <w:autoSpaceDE w:val="0"/>
        <w:autoSpaceDN w:val="0"/>
        <w:adjustRightInd w:val="0"/>
        <w:jc w:val="both"/>
      </w:pPr>
      <w:proofErr w:type="gramStart"/>
      <w:r>
        <w:t>местного  значения</w:t>
      </w:r>
      <w:proofErr w:type="gramEnd"/>
      <w:r>
        <w:t xml:space="preserve"> -  Айлинское сельское поселение по маршруту согласно</w:t>
      </w:r>
    </w:p>
    <w:p w:rsidR="00EB5351" w:rsidRDefault="00EB5351" w:rsidP="00EB5351">
      <w:pPr>
        <w:autoSpaceDE w:val="0"/>
        <w:autoSpaceDN w:val="0"/>
        <w:adjustRightInd w:val="0"/>
        <w:jc w:val="both"/>
      </w:pPr>
      <w:proofErr w:type="gramStart"/>
      <w:r>
        <w:t>заявлению :</w:t>
      </w:r>
      <w:proofErr w:type="gramEnd"/>
    </w:p>
    <w:p w:rsidR="00EB5351" w:rsidRDefault="00EB5351" w:rsidP="00EB5351">
      <w:pPr>
        <w:autoSpaceDE w:val="0"/>
        <w:autoSpaceDN w:val="0"/>
        <w:adjustRightInd w:val="0"/>
        <w:jc w:val="both"/>
      </w:pPr>
      <w:r>
        <w:t>1</w:t>
      </w:r>
    </w:p>
    <w:p w:rsidR="00EB5351" w:rsidRDefault="00EB5351" w:rsidP="00EB5351">
      <w:pPr>
        <w:autoSpaceDE w:val="0"/>
        <w:autoSpaceDN w:val="0"/>
        <w:adjustRightInd w:val="0"/>
        <w:jc w:val="both"/>
      </w:pPr>
      <w:proofErr w:type="gramStart"/>
      <w:r>
        <w:t>Размер  вреда</w:t>
      </w:r>
      <w:proofErr w:type="gramEnd"/>
      <w:r>
        <w:t xml:space="preserve">  составляет  _______________________ тыс. рублей ___ коп.</w:t>
      </w:r>
    </w:p>
    <w:p w:rsidR="00EB5351" w:rsidRDefault="00EB5351" w:rsidP="00EB5351">
      <w:pPr>
        <w:autoSpaceDE w:val="0"/>
        <w:autoSpaceDN w:val="0"/>
        <w:adjustRightInd w:val="0"/>
        <w:jc w:val="both"/>
      </w:pPr>
      <w:r>
        <w:t>(прописью)</w:t>
      </w:r>
    </w:p>
    <w:p w:rsidR="00EB5351" w:rsidRDefault="00EB5351" w:rsidP="00EB5351">
      <w:pPr>
        <w:autoSpaceDE w:val="0"/>
        <w:autoSpaceDN w:val="0"/>
        <w:adjustRightInd w:val="0"/>
        <w:jc w:val="both"/>
      </w:pPr>
      <w:r>
        <w:t>Реквизиты для оплаты ______________________________________________________</w:t>
      </w:r>
    </w:p>
    <w:p w:rsidR="00EB5351" w:rsidRDefault="00EB5351" w:rsidP="00EB5351">
      <w:pPr>
        <w:autoSpaceDE w:val="0"/>
        <w:autoSpaceDN w:val="0"/>
        <w:adjustRightInd w:val="0"/>
        <w:jc w:val="both"/>
      </w:pPr>
      <w:r>
        <w:t>Должностное лицо __________________________________________________________</w:t>
      </w:r>
    </w:p>
    <w:p w:rsidR="00EB5351" w:rsidRDefault="00EB5351" w:rsidP="00EB5351">
      <w:pPr>
        <w:autoSpaceDE w:val="0"/>
        <w:autoSpaceDN w:val="0"/>
        <w:adjustRightInd w:val="0"/>
        <w:jc w:val="both"/>
      </w:pPr>
      <w:r>
        <w:t>(подпись, инициалы, фамилия)</w:t>
      </w:r>
    </w:p>
    <w:p w:rsidR="00EB5351" w:rsidRDefault="00EB5351" w:rsidP="00EB5351">
      <w:pPr>
        <w:autoSpaceDE w:val="0"/>
        <w:autoSpaceDN w:val="0"/>
        <w:adjustRightInd w:val="0"/>
        <w:jc w:val="both"/>
      </w:pPr>
      <w:r>
        <w:t>--------------------------------</w:t>
      </w:r>
    </w:p>
    <w:p w:rsidR="00EB5351" w:rsidRDefault="00EB5351" w:rsidP="00EB5351">
      <w:pPr>
        <w:autoSpaceDE w:val="0"/>
        <w:autoSpaceDN w:val="0"/>
        <w:adjustRightInd w:val="0"/>
        <w:jc w:val="both"/>
      </w:pPr>
      <w:r>
        <w:t>1</w:t>
      </w:r>
    </w:p>
    <w:p w:rsidR="00EB5351" w:rsidRDefault="00EB5351" w:rsidP="00EB5351">
      <w:pPr>
        <w:spacing w:line="360" w:lineRule="auto"/>
        <w:ind w:firstLine="709"/>
        <w:jc w:val="both"/>
      </w:pPr>
    </w:p>
    <w:p w:rsidR="00EB5351" w:rsidRDefault="00EB5351" w:rsidP="00EB5351">
      <w:pPr>
        <w:tabs>
          <w:tab w:val="left" w:pos="7088"/>
        </w:tabs>
        <w:spacing w:line="360" w:lineRule="auto"/>
        <w:ind w:firstLine="709"/>
        <w:jc w:val="both"/>
        <w:rPr>
          <w:b/>
          <w:bCs/>
        </w:rPr>
      </w:pPr>
      <w:r>
        <w:rPr>
          <w:noProof/>
        </w:rPr>
        <w:lastRenderedPageBreak/>
        <mc:AlternateContent>
          <mc:Choice Requires="wps">
            <w:drawing>
              <wp:anchor distT="0" distB="0" distL="89535" distR="89535" simplePos="0" relativeHeight="251658240" behindDoc="0" locked="0" layoutInCell="1" allowOverlap="1">
                <wp:simplePos x="0" y="0"/>
                <wp:positionH relativeFrom="page">
                  <wp:posOffset>3566160</wp:posOffset>
                </wp:positionH>
                <wp:positionV relativeFrom="paragraph">
                  <wp:posOffset>7620</wp:posOffset>
                </wp:positionV>
                <wp:extent cx="13970" cy="141605"/>
                <wp:effectExtent l="3810" t="7620" r="1270" b="317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351" w:rsidRDefault="00EB5351" w:rsidP="00EB5351">
                            <w:pPr>
                              <w:jc w:val="center"/>
                              <w:rPr>
                                <w:rFonts w:cs="Tahom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51" type="#_x0000_t202" style="position:absolute;left:0;text-align:left;margin-left:280.8pt;margin-top:.6pt;width:1.1pt;height:11.15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" stroked="f">
                <v:fill opacity="0"/>
                <v:textbox inset="0,0,0,0">
                  <w:txbxContent>
                    <w:p w:rsidR="00EB5351" w:rsidRDefault="00EB5351" w:rsidP="00EB5351">
                      <w:pPr>
                        <w:jc w:val="center"/>
                        <w:rPr>
                          <w:rFonts w:cs="Tahoma"/>
                        </w:rPr>
                      </w:pPr>
                    </w:p>
                  </w:txbxContent>
                </v:textbox>
                <w10:wrap type="square" side="largest" anchorx="page"/>
              </v:shape>
            </w:pict>
          </mc:Fallback>
        </mc:AlternateContent>
      </w:r>
    </w:p>
    <w:p w:rsidR="00597A14" w:rsidRDefault="00597A14"/>
    <w:sectPr w:rsidR="00597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6B01192"/>
    <w:multiLevelType w:val="hybridMultilevel"/>
    <w:tmpl w:val="F0544640"/>
    <w:lvl w:ilvl="0" w:tplc="DDE052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84"/>
    <w:rsid w:val="00597A14"/>
    <w:rsid w:val="00EB5351"/>
    <w:rsid w:val="00F4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F229D-78AB-43A1-AE68-0B72D938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B5351"/>
    <w:rPr>
      <w:color w:val="0000FF"/>
      <w:u w:val="single"/>
    </w:rPr>
  </w:style>
  <w:style w:type="character" w:styleId="a4">
    <w:name w:val="FollowedHyperlink"/>
    <w:basedOn w:val="a0"/>
    <w:uiPriority w:val="99"/>
    <w:semiHidden/>
    <w:unhideWhenUsed/>
    <w:rsid w:val="00EB5351"/>
    <w:rPr>
      <w:color w:val="954F72" w:themeColor="followedHyperlink"/>
      <w:u w:val="single"/>
    </w:rPr>
  </w:style>
  <w:style w:type="paragraph" w:styleId="a5">
    <w:name w:val="Normal (Web)"/>
    <w:basedOn w:val="a"/>
    <w:semiHidden/>
    <w:unhideWhenUsed/>
    <w:rsid w:val="00EB5351"/>
    <w:pPr>
      <w:spacing w:before="100" w:beforeAutospacing="1" w:after="100" w:afterAutospacing="1"/>
    </w:pPr>
  </w:style>
  <w:style w:type="paragraph" w:styleId="a6">
    <w:name w:val="header"/>
    <w:basedOn w:val="a"/>
    <w:link w:val="a7"/>
    <w:semiHidden/>
    <w:unhideWhenUsed/>
    <w:rsid w:val="00EB5351"/>
    <w:pPr>
      <w:suppressLineNumbers/>
      <w:tabs>
        <w:tab w:val="center" w:pos="5085"/>
        <w:tab w:val="right" w:pos="10170"/>
      </w:tabs>
      <w:suppressAutoHyphens/>
    </w:pPr>
    <w:rPr>
      <w:color w:val="000000"/>
      <w:lang w:eastAsia="ar-SA"/>
    </w:rPr>
  </w:style>
  <w:style w:type="character" w:customStyle="1" w:styleId="a7">
    <w:name w:val="Верхний колонтитул Знак"/>
    <w:basedOn w:val="a0"/>
    <w:link w:val="a6"/>
    <w:semiHidden/>
    <w:rsid w:val="00EB5351"/>
    <w:rPr>
      <w:rFonts w:ascii="Times New Roman" w:eastAsia="Times New Roman" w:hAnsi="Times New Roman" w:cs="Times New Roman"/>
      <w:color w:val="000000"/>
      <w:sz w:val="24"/>
      <w:szCs w:val="24"/>
      <w:lang w:eastAsia="ar-SA"/>
    </w:rPr>
  </w:style>
  <w:style w:type="paragraph" w:styleId="a8">
    <w:name w:val="footer"/>
    <w:basedOn w:val="a"/>
    <w:link w:val="a9"/>
    <w:semiHidden/>
    <w:unhideWhenUsed/>
    <w:rsid w:val="00EB5351"/>
    <w:pPr>
      <w:tabs>
        <w:tab w:val="center" w:pos="4677"/>
        <w:tab w:val="right" w:pos="9355"/>
      </w:tabs>
    </w:pPr>
  </w:style>
  <w:style w:type="character" w:customStyle="1" w:styleId="a9">
    <w:name w:val="Нижний колонтитул Знак"/>
    <w:basedOn w:val="a0"/>
    <w:link w:val="a8"/>
    <w:semiHidden/>
    <w:rsid w:val="00EB5351"/>
    <w:rPr>
      <w:rFonts w:ascii="Times New Roman" w:eastAsia="Times New Roman" w:hAnsi="Times New Roman" w:cs="Times New Roman"/>
      <w:sz w:val="24"/>
      <w:szCs w:val="24"/>
      <w:lang w:eastAsia="ru-RU"/>
    </w:rPr>
  </w:style>
  <w:style w:type="paragraph" w:styleId="aa">
    <w:name w:val="Body Text"/>
    <w:basedOn w:val="a"/>
    <w:link w:val="ab"/>
    <w:semiHidden/>
    <w:unhideWhenUsed/>
    <w:rsid w:val="00EB5351"/>
    <w:pPr>
      <w:suppressAutoHyphens/>
      <w:spacing w:after="120"/>
    </w:pPr>
    <w:rPr>
      <w:color w:val="000000"/>
      <w:lang w:eastAsia="ar-SA"/>
    </w:rPr>
  </w:style>
  <w:style w:type="character" w:customStyle="1" w:styleId="ab">
    <w:name w:val="Основной текст Знак"/>
    <w:basedOn w:val="a0"/>
    <w:link w:val="aa"/>
    <w:semiHidden/>
    <w:rsid w:val="00EB5351"/>
    <w:rPr>
      <w:rFonts w:ascii="Times New Roman" w:eastAsia="Times New Roman" w:hAnsi="Times New Roman" w:cs="Times New Roman"/>
      <w:color w:val="000000"/>
      <w:sz w:val="24"/>
      <w:szCs w:val="24"/>
      <w:lang w:eastAsia="ar-SA"/>
    </w:rPr>
  </w:style>
  <w:style w:type="paragraph" w:customStyle="1" w:styleId="ConsPlusNonformat">
    <w:name w:val="ConsPlusNonformat"/>
    <w:rsid w:val="00EB53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35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B53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Содержимое таблицы"/>
    <w:basedOn w:val="a"/>
    <w:rsid w:val="00EB5351"/>
    <w:pPr>
      <w:widowControl w:val="0"/>
      <w:suppressLineNumbers/>
      <w:suppressAutoHyphens/>
    </w:pPr>
    <w:rPr>
      <w:rFonts w:ascii="Arial" w:eastAsia="Lucida Sans Unicode" w:hAnsi="Arial"/>
      <w:kern w:val="2"/>
      <w:sz w:val="20"/>
      <w:lang w:eastAsia="ar-SA"/>
    </w:rPr>
  </w:style>
  <w:style w:type="paragraph" w:customStyle="1" w:styleId="ConsPlusNormal">
    <w:name w:val="ConsPlusNormal"/>
    <w:rsid w:val="00EB535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rsid w:val="00EB535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LAW;n=119380;fld=134;dst=100033" TargetMode="External"/><Relationship Id="rId18" Type="http://schemas.openxmlformats.org/officeDocument/2006/relationships/hyperlink" Target="consultantplus://offline/ref=0DABFF03C7F24E6122EE19DA425A28E3D92633F865B4F96DD7C290ACDB2D4C703B585F98420C0EDC89212DgDgAO" TargetMode="External"/><Relationship Id="rId26" Type="http://schemas.openxmlformats.org/officeDocument/2006/relationships/hyperlink" Target="consultantplus://offline/ref=A170B5B468B2C4B28FCF74C6683DA6AF65ECF6CF3439C209D0EC17C5DC8E939AB2E1547286BB2C7BD0E1411ALCG" TargetMode="External"/><Relationship Id="rId3" Type="http://schemas.openxmlformats.org/officeDocument/2006/relationships/settings" Target="settings.xml"/><Relationship Id="rId21" Type="http://schemas.openxmlformats.org/officeDocument/2006/relationships/hyperlink" Target="consultantplus://offline/ref=BA171D1A99FE71E4581609A3CF4836D45B5C9AFB1B4094B108AB50FC829B1E7E0BC8473833C39C807A72A8r7F1G" TargetMode="External"/><Relationship Id="rId34" Type="http://schemas.openxmlformats.org/officeDocument/2006/relationships/hyperlink" Target="consultantplus://offline/ref=6B302410F99CA5D09EF50A5742A269B9D28C16257224B6A17BFC8CBBA589102B6A7E0758B25F1264152F7Eo466G" TargetMode="Externa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main?base=LAW;n=119380;fld=134;dst=100033" TargetMode="External"/><Relationship Id="rId17" Type="http://schemas.openxmlformats.org/officeDocument/2006/relationships/hyperlink" Target="consultantplus://offline/ref=0DABFF03C7F24E6122EE19DA425A28E3D92633F865B4F96DD7C290ACDB2D4C703B585F98420C0EDC89242EgDgCO" TargetMode="External"/><Relationship Id="rId25" Type="http://schemas.openxmlformats.org/officeDocument/2006/relationships/hyperlink" Target="consultantplus://offline/ref=A170B5B468B2C4B28FCF74C6683DA6AF65ECF6CF3439C209D0EC17C5DC8E939AB2E1547286BB2C7BD0E2441AL0G" TargetMode="External"/><Relationship Id="rId33" Type="http://schemas.openxmlformats.org/officeDocument/2006/relationships/hyperlink" Target="consultantplus://offline/ref=754DCB8B36C78B87F64416B2770E7540A47A624AF0ACD0590355A7263513A6F5E05E7AD9C92C6809F6566AZBaFH" TargetMode="External"/><Relationship Id="rId2" Type="http://schemas.openxmlformats.org/officeDocument/2006/relationships/styles" Target="styles.xml"/><Relationship Id="rId16" Type="http://schemas.openxmlformats.org/officeDocument/2006/relationships/hyperlink" Target="consultantplus://offline/ref=0DABFF03C7F24E6122EE19DA425A28E3D92633F865B4F96DD7C290ACDB2D4C703B585F98420C0EDC89242EgDgCO" TargetMode="External"/><Relationship Id="rId20" Type="http://schemas.openxmlformats.org/officeDocument/2006/relationships/hyperlink" Target="consultantplus://offline/ref=0DABFF03C7F24E6122EE19DA425A28E3D92633F865B4F96DD7C290ACDB2D4C703B585F98420C0EDC89212EgDgAO" TargetMode="External"/><Relationship Id="rId29" Type="http://schemas.openxmlformats.org/officeDocument/2006/relationships/hyperlink" Target="consultantplus://offline/ref=A170B5B468B2C4B28FCF74C6683DA6AF65ECF6CF3439C209D0EC17C5DC8E939AB2E1547286BB2C7BD0E7431AL8G" TargetMode="Externa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9380;fld=134;dst=100033" TargetMode="External"/><Relationship Id="rId24" Type="http://schemas.openxmlformats.org/officeDocument/2006/relationships/hyperlink" Target="consultantplus://offline/ref=A170B5B468B2C4B28FCF74C6683DA6AF65ECF6CF3439C209D0EC17C5DC8E939AB2E1547286BB2C7BD0E2441AL0G" TargetMode="External"/><Relationship Id="rId32" Type="http://schemas.openxmlformats.org/officeDocument/2006/relationships/hyperlink" Target="consultantplus://offline/ref=24388166CA7DBA216D6EA40E4836B2FE147A87FE1B643056E6FDC56AACA2BB98954682858A49FCDFECFE8Dp1T2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0DABFF03C7F24E6122EE19DA425A28E3D92633F865B4F96DD7C290ACDB2D4C703B585F98420C0EDC89242EgDgCO" TargetMode="External"/><Relationship Id="rId23" Type="http://schemas.openxmlformats.org/officeDocument/2006/relationships/hyperlink" Target="consultantplus://offline/ref=BA171D1A99FE71E4581617AED92468DB5C56CCF2144496E053F40BA1D59214294C871E7A77CE9D82r7FEG" TargetMode="External"/><Relationship Id="rId28" Type="http://schemas.openxmlformats.org/officeDocument/2006/relationships/hyperlink" Target="consultantplus://offline/ref=A170B5B468B2C4B28FCF6ACB7E51F8A062E6ABC0333BC0588BB34C988B8799CDF5AE0D30C2B62D7A1DL5G" TargetMode="External"/><Relationship Id="rId36" Type="http://schemas.openxmlformats.org/officeDocument/2006/relationships/fontTable" Target="fontTable.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0DABFF03C7F24E6122EE19DA425A28E3D92633F865B4F96DD7C290ACDB2D4C703B585F98420C0EDC89242EgDgCO" TargetMode="External"/><Relationship Id="rId31" Type="http://schemas.openxmlformats.org/officeDocument/2006/relationships/hyperlink" Target="consultantplus://offline/ref=A170B5B468B2C4B28FCF74C6683DA6AF65ECF6CF3439C209D0EC17C5DC8E939AB2E1547286BB2C7BD0E14F1AL9G" TargetMode="External"/><Relationship Id="rId4" Type="http://schemas.openxmlformats.org/officeDocument/2006/relationships/webSettings" Target="web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0EF35CE72983DDE9E345DB61B976FEA013D9024CCE0E7FF8CC0AF694836BBA4B44CA4BE013C1AF33l6G0O" TargetMode="External"/><Relationship Id="rId22" Type="http://schemas.openxmlformats.org/officeDocument/2006/relationships/hyperlink" Target="consultantplus://offline/ref=BA171D1A99FE71E4581617AED92468DB5C56CCF2144496E053F40BA1D59214294C871E7A77CE9D82r7F9G" TargetMode="External"/><Relationship Id="rId27" Type="http://schemas.openxmlformats.org/officeDocument/2006/relationships/hyperlink" Target="consultantplus://offline/ref=A170B5B468B2C4B28FCF74C6683DA6AF65ECF6CF3439C209D0EC17C5DC8E939AB2E1547286BB2C7BD0E14E1AL1G" TargetMode="External"/><Relationship Id="rId30" Type="http://schemas.openxmlformats.org/officeDocument/2006/relationships/hyperlink" Target="consultantplus://offline/ref=A170B5B468B2C4B28FCF74C6683DA6AF65ECF6CF3439C209D0EC17C5DC8E939AB2E1547286BB2C7BD0E0461ALCG" TargetMode="External"/><Relationship Id="rId35" Type="http://schemas.openxmlformats.org/officeDocument/2006/relationships/hyperlink" Target="consultantplus://offline/ref=D424DA2A2ABBCF766C1B4F07364568D469E76C58011456FB736AD6F81AB0D336B5E5ECF425A921173D01A1C0K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10788</Words>
  <Characters>61492</Characters>
  <Application>Microsoft Office Word</Application>
  <DocSecurity>0</DocSecurity>
  <Lines>512</Lines>
  <Paragraphs>144</Paragraphs>
  <ScaleCrop>false</ScaleCrop>
  <Company/>
  <LinksUpToDate>false</LinksUpToDate>
  <CharactersWithSpaces>72136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2017-10-18T09:04:00Z</dcterms:created>
  <dcterms:modified xsi:type="dcterms:W3CDTF">2017-10-18T09:05:00Z</dcterms:modified>
</cp:coreProperties>
</file>