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55AA" w14:textId="77777777" w:rsidR="00086B9B" w:rsidRDefault="00086B9B" w:rsidP="00086B9B">
      <w:pPr>
        <w:ind w:right="204"/>
        <w:jc w:val="center"/>
        <w:rPr>
          <w:b/>
          <w:bCs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62E168CA" wp14:editId="7C7DFDD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F4B13" w14:textId="77777777" w:rsidR="00086B9B" w:rsidRDefault="00086B9B" w:rsidP="00086B9B">
      <w:pPr>
        <w:ind w:right="204"/>
        <w:jc w:val="center"/>
        <w:rPr>
          <w:bCs/>
          <w:color w:val="000000"/>
          <w:sz w:val="26"/>
          <w:szCs w:val="26"/>
        </w:rPr>
      </w:pPr>
    </w:p>
    <w:p w14:paraId="19BFFC89" w14:textId="77777777" w:rsidR="00086B9B" w:rsidRDefault="00086B9B" w:rsidP="00086B9B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АДМИНИСТРАЦИЯ</w:t>
      </w:r>
    </w:p>
    <w:p w14:paraId="7547C512" w14:textId="77777777" w:rsidR="00086B9B" w:rsidRDefault="00086B9B" w:rsidP="00086B9B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АЙЛИНСКОГО СЕЛЬСКОГО ПОСЕЛЕНИЯ</w:t>
      </w:r>
    </w:p>
    <w:p w14:paraId="5D60314F" w14:textId="77777777" w:rsidR="00086B9B" w:rsidRDefault="00086B9B" w:rsidP="00086B9B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САТКИНСКОГО МУНИЦИПАЛЬНОГО РАЙОНА</w:t>
      </w:r>
    </w:p>
    <w:p w14:paraId="4E508195" w14:textId="77777777" w:rsidR="00086B9B" w:rsidRDefault="00086B9B" w:rsidP="00086B9B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ЧЕЛЯБИНСКОЙ ОБЛАСТИ</w:t>
      </w:r>
    </w:p>
    <w:p w14:paraId="018821D3" w14:textId="77777777" w:rsidR="00086B9B" w:rsidRDefault="00086B9B" w:rsidP="00086B9B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ПОСТАНОВЛЕНИЕ</w:t>
      </w:r>
    </w:p>
    <w:p w14:paraId="5E865652" w14:textId="77777777" w:rsidR="00086B9B" w:rsidRDefault="00086B9B" w:rsidP="00086B9B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______________________________________________________________________</w:t>
      </w:r>
    </w:p>
    <w:p w14:paraId="62AA6A3F" w14:textId="1F91E7E7" w:rsidR="00086B9B" w:rsidRDefault="00086B9B" w:rsidP="00086B9B">
      <w:pPr>
        <w:spacing w:before="240" w:after="60"/>
        <w:ind w:right="204"/>
        <w:rPr>
          <w:rFonts w:ascii="13" w:hAnsi="13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C4698">
        <w:rPr>
          <w:color w:val="000000"/>
          <w:sz w:val="26"/>
          <w:szCs w:val="26"/>
        </w:rPr>
        <w:t>15</w:t>
      </w:r>
      <w:r>
        <w:rPr>
          <w:rFonts w:ascii="13" w:hAnsi="13"/>
          <w:color w:val="000000"/>
          <w:sz w:val="26"/>
          <w:szCs w:val="26"/>
        </w:rPr>
        <w:t>.</w:t>
      </w:r>
      <w:r w:rsidR="00F05771">
        <w:rPr>
          <w:rFonts w:ascii="13" w:hAnsi="13"/>
          <w:color w:val="000000"/>
          <w:sz w:val="26"/>
          <w:szCs w:val="26"/>
        </w:rPr>
        <w:t>06</w:t>
      </w:r>
      <w:r>
        <w:rPr>
          <w:rFonts w:ascii="13" w:hAnsi="13"/>
          <w:color w:val="000000"/>
          <w:sz w:val="26"/>
          <w:szCs w:val="26"/>
        </w:rPr>
        <w:t>.202</w:t>
      </w:r>
      <w:r w:rsidR="00F05771">
        <w:rPr>
          <w:rFonts w:ascii="13" w:hAnsi="13"/>
          <w:color w:val="000000"/>
          <w:sz w:val="26"/>
          <w:szCs w:val="26"/>
        </w:rPr>
        <w:t>2</w:t>
      </w:r>
      <w:r>
        <w:rPr>
          <w:rFonts w:ascii="13" w:hAnsi="13"/>
          <w:color w:val="000000"/>
          <w:sz w:val="26"/>
          <w:szCs w:val="26"/>
        </w:rPr>
        <w:t xml:space="preserve"> г.  № </w:t>
      </w:r>
      <w:r w:rsidR="00F05771">
        <w:rPr>
          <w:rFonts w:ascii="13" w:hAnsi="13"/>
          <w:color w:val="000000"/>
          <w:sz w:val="26"/>
          <w:szCs w:val="26"/>
        </w:rPr>
        <w:t>43</w:t>
      </w:r>
      <w:r>
        <w:rPr>
          <w:rFonts w:ascii="13" w:hAnsi="13"/>
          <w:color w:val="000000"/>
          <w:sz w:val="26"/>
          <w:szCs w:val="26"/>
        </w:rPr>
        <w:t xml:space="preserve">                                                   </w:t>
      </w:r>
    </w:p>
    <w:p w14:paraId="3EBACBC1" w14:textId="77777777" w:rsidR="00086B9B" w:rsidRDefault="00086B9B" w:rsidP="00086B9B">
      <w:pPr>
        <w:jc w:val="both"/>
        <w:rPr>
          <w:rFonts w:ascii="13" w:hAnsi="13"/>
          <w:color w:val="000000"/>
          <w:sz w:val="26"/>
          <w:szCs w:val="26"/>
        </w:rPr>
      </w:pPr>
    </w:p>
    <w:p w14:paraId="1F276EED" w14:textId="77777777" w:rsidR="00086B9B" w:rsidRDefault="00086B9B" w:rsidP="00086B9B">
      <w:pPr>
        <w:rPr>
          <w:rFonts w:ascii="13" w:hAnsi="13"/>
          <w:sz w:val="26"/>
          <w:szCs w:val="26"/>
        </w:rPr>
      </w:pPr>
    </w:p>
    <w:p w14:paraId="46D73C56" w14:textId="26904242" w:rsidR="00086B9B" w:rsidRDefault="00086B9B" w:rsidP="00086B9B">
      <w:pPr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О</w:t>
      </w:r>
      <w:r w:rsidR="00F05771">
        <w:rPr>
          <w:rFonts w:ascii="13" w:hAnsi="13"/>
          <w:sz w:val="26"/>
          <w:szCs w:val="26"/>
        </w:rPr>
        <w:t xml:space="preserve">б </w:t>
      </w:r>
      <w:r>
        <w:rPr>
          <w:rFonts w:ascii="13" w:hAnsi="13"/>
          <w:sz w:val="26"/>
          <w:szCs w:val="26"/>
        </w:rPr>
        <w:t>актуализации схемы теплоснабжения</w:t>
      </w:r>
    </w:p>
    <w:p w14:paraId="4A327899" w14:textId="77777777" w:rsidR="00086B9B" w:rsidRDefault="00086B9B" w:rsidP="00086B9B">
      <w:pPr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Айлинского сельского поселения</w:t>
      </w:r>
    </w:p>
    <w:p w14:paraId="7BA496A9" w14:textId="23729844" w:rsidR="00086B9B" w:rsidRDefault="00086B9B" w:rsidP="00086B9B">
      <w:pPr>
        <w:jc w:val="both"/>
        <w:rPr>
          <w:rFonts w:ascii="13" w:hAnsi="13"/>
          <w:sz w:val="26"/>
          <w:szCs w:val="26"/>
        </w:rPr>
      </w:pPr>
    </w:p>
    <w:p w14:paraId="7E483042" w14:textId="77777777" w:rsidR="00F05771" w:rsidRDefault="00F05771" w:rsidP="00086B9B">
      <w:pPr>
        <w:jc w:val="both"/>
        <w:rPr>
          <w:sz w:val="26"/>
          <w:szCs w:val="26"/>
        </w:rPr>
      </w:pPr>
    </w:p>
    <w:p w14:paraId="7434CA07" w14:textId="2F1AD82B" w:rsidR="009C1D87" w:rsidRPr="00086B9B" w:rsidRDefault="00086B9B" w:rsidP="00086B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86B9B">
        <w:rPr>
          <w:sz w:val="26"/>
          <w:szCs w:val="26"/>
        </w:rPr>
        <w:t>Руководствуясь п.п.4 ст.14 Федерального закона от 06.10.2003г. № 131-ФЗ «Об общих принципах</w:t>
      </w:r>
      <w:r w:rsidR="00704E99">
        <w:rPr>
          <w:sz w:val="26"/>
          <w:szCs w:val="26"/>
        </w:rPr>
        <w:t xml:space="preserve"> </w:t>
      </w:r>
      <w:r w:rsidR="00D747FB">
        <w:rPr>
          <w:sz w:val="26"/>
          <w:szCs w:val="26"/>
        </w:rPr>
        <w:t xml:space="preserve">организации </w:t>
      </w:r>
      <w:r w:rsidR="00D747FB" w:rsidRPr="00086B9B">
        <w:rPr>
          <w:sz w:val="26"/>
          <w:szCs w:val="26"/>
        </w:rPr>
        <w:t>местного</w:t>
      </w:r>
      <w:r w:rsidRPr="00086B9B">
        <w:rPr>
          <w:sz w:val="26"/>
          <w:szCs w:val="26"/>
        </w:rPr>
        <w:t xml:space="preserve"> самоуправления в Российской Федерации», Федеральным законом от 27.07.2010 г. № 190 «О теплоснабжении», Постановлением Правительства Российской Федерации от 22.02.2012 г. № 154 «О требованиях к схемам теплоснабжения», Уставом Айлинского сельского поселения, </w:t>
      </w:r>
      <w:r w:rsidR="00F05771">
        <w:rPr>
          <w:sz w:val="26"/>
          <w:szCs w:val="26"/>
        </w:rPr>
        <w:t xml:space="preserve">ввиду отсутствия изменений и дополнений в сетях теплоснабжения на территории Айлинского сельского поселения, </w:t>
      </w:r>
    </w:p>
    <w:p w14:paraId="28375978" w14:textId="32703FBA" w:rsidR="00086B9B" w:rsidRDefault="00086B9B" w:rsidP="00086B9B">
      <w:pPr>
        <w:jc w:val="both"/>
        <w:rPr>
          <w:sz w:val="26"/>
          <w:szCs w:val="26"/>
        </w:rPr>
      </w:pPr>
    </w:p>
    <w:p w14:paraId="17497DD7" w14:textId="77777777" w:rsidR="00F05771" w:rsidRPr="00086B9B" w:rsidRDefault="00F05771" w:rsidP="00086B9B">
      <w:pPr>
        <w:jc w:val="both"/>
        <w:rPr>
          <w:sz w:val="26"/>
          <w:szCs w:val="26"/>
        </w:rPr>
      </w:pPr>
    </w:p>
    <w:p w14:paraId="5B83EAC2" w14:textId="38823885" w:rsidR="00086B9B" w:rsidRDefault="00F05771">
      <w:r>
        <w:t xml:space="preserve">ПОСТАНОВЛЯЮ: </w:t>
      </w:r>
    </w:p>
    <w:p w14:paraId="76381CEC" w14:textId="77777777" w:rsidR="00F05771" w:rsidRDefault="00F05771" w:rsidP="00704E99">
      <w:pPr>
        <w:widowControl w:val="0"/>
        <w:tabs>
          <w:tab w:val="left" w:pos="697"/>
        </w:tabs>
        <w:spacing w:line="298" w:lineRule="exact"/>
        <w:jc w:val="both"/>
      </w:pPr>
    </w:p>
    <w:p w14:paraId="0B67B4C9" w14:textId="4CAC04AA" w:rsidR="00704E99" w:rsidRDefault="00704E99" w:rsidP="00704E99">
      <w:pPr>
        <w:widowControl w:val="0"/>
        <w:tabs>
          <w:tab w:val="left" w:pos="697"/>
        </w:tabs>
        <w:spacing w:line="298" w:lineRule="exact"/>
        <w:jc w:val="both"/>
        <w:rPr>
          <w:sz w:val="26"/>
          <w:szCs w:val="26"/>
          <w:lang w:bidi="ru-RU"/>
        </w:rPr>
      </w:pPr>
      <w:r w:rsidRPr="00704E99">
        <w:rPr>
          <w:sz w:val="26"/>
          <w:szCs w:val="26"/>
        </w:rPr>
        <w:t xml:space="preserve">1. </w:t>
      </w:r>
      <w:r w:rsidR="00F05771">
        <w:rPr>
          <w:sz w:val="26"/>
          <w:szCs w:val="26"/>
        </w:rPr>
        <w:t xml:space="preserve">Считать схему теплоснабжения, утвержденную решением Совета депутатов Айлинского сельского поселения от 09.12.2021 № 31 действительной на 2022 год, имеющую юридическую силу. </w:t>
      </w:r>
    </w:p>
    <w:p w14:paraId="57A8A096" w14:textId="77777777" w:rsidR="00704E99" w:rsidRPr="00704E99" w:rsidRDefault="00704E99" w:rsidP="00704E99">
      <w:pPr>
        <w:widowControl w:val="0"/>
        <w:tabs>
          <w:tab w:val="left" w:pos="697"/>
        </w:tabs>
        <w:spacing w:line="298" w:lineRule="exact"/>
        <w:jc w:val="both"/>
        <w:rPr>
          <w:sz w:val="26"/>
          <w:szCs w:val="26"/>
          <w:lang w:bidi="ru-RU"/>
        </w:rPr>
      </w:pPr>
    </w:p>
    <w:p w14:paraId="7B25771A" w14:textId="77777777" w:rsidR="00086B9B" w:rsidRDefault="00704E99">
      <w:pPr>
        <w:rPr>
          <w:sz w:val="26"/>
          <w:szCs w:val="26"/>
        </w:rPr>
      </w:pPr>
      <w:r w:rsidRPr="00704E99">
        <w:rPr>
          <w:sz w:val="26"/>
          <w:szCs w:val="26"/>
        </w:rPr>
        <w:t xml:space="preserve">2. Настоящее постановление </w:t>
      </w:r>
      <w:r>
        <w:rPr>
          <w:sz w:val="26"/>
          <w:szCs w:val="26"/>
        </w:rPr>
        <w:t>вступает в силу со дня его подписания.</w:t>
      </w:r>
    </w:p>
    <w:p w14:paraId="67570DC3" w14:textId="77777777" w:rsidR="00704E99" w:rsidRDefault="00704E99">
      <w:pPr>
        <w:rPr>
          <w:sz w:val="26"/>
          <w:szCs w:val="26"/>
        </w:rPr>
      </w:pPr>
    </w:p>
    <w:p w14:paraId="11B7F2A5" w14:textId="77777777" w:rsidR="00704E99" w:rsidRPr="00704E99" w:rsidRDefault="00704E99">
      <w:pPr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оставляю за собой. </w:t>
      </w:r>
    </w:p>
    <w:p w14:paraId="58E460A2" w14:textId="77777777" w:rsidR="00086B9B" w:rsidRPr="00704E99" w:rsidRDefault="00086B9B">
      <w:pPr>
        <w:rPr>
          <w:sz w:val="26"/>
          <w:szCs w:val="26"/>
        </w:rPr>
      </w:pPr>
    </w:p>
    <w:p w14:paraId="4C5C05A3" w14:textId="77777777" w:rsidR="00086B9B" w:rsidRPr="00704E99" w:rsidRDefault="00086B9B">
      <w:pPr>
        <w:rPr>
          <w:sz w:val="26"/>
          <w:szCs w:val="26"/>
        </w:rPr>
      </w:pPr>
    </w:p>
    <w:p w14:paraId="1DCA11A2" w14:textId="77777777" w:rsidR="00086B9B" w:rsidRPr="00704E99" w:rsidRDefault="00086B9B">
      <w:pPr>
        <w:rPr>
          <w:sz w:val="26"/>
          <w:szCs w:val="26"/>
        </w:rPr>
      </w:pPr>
    </w:p>
    <w:p w14:paraId="6C133470" w14:textId="77777777" w:rsidR="00086B9B" w:rsidRPr="00704E99" w:rsidRDefault="00704E99">
      <w:pPr>
        <w:rPr>
          <w:sz w:val="26"/>
          <w:szCs w:val="26"/>
        </w:rPr>
      </w:pPr>
      <w:r w:rsidRPr="00704E99">
        <w:rPr>
          <w:sz w:val="26"/>
          <w:szCs w:val="26"/>
        </w:rPr>
        <w:t>Глава Айлинского сельского поселения                                                  Т. П. Шуть</w:t>
      </w:r>
    </w:p>
    <w:p w14:paraId="37CFA80F" w14:textId="77777777" w:rsidR="00086B9B" w:rsidRPr="00704E99" w:rsidRDefault="00086B9B">
      <w:pPr>
        <w:rPr>
          <w:sz w:val="26"/>
          <w:szCs w:val="26"/>
        </w:rPr>
      </w:pPr>
    </w:p>
    <w:p w14:paraId="346F10F4" w14:textId="77777777" w:rsidR="00086B9B" w:rsidRPr="00704E99" w:rsidRDefault="00086B9B">
      <w:pPr>
        <w:rPr>
          <w:sz w:val="26"/>
          <w:szCs w:val="26"/>
        </w:rPr>
      </w:pPr>
    </w:p>
    <w:p w14:paraId="23EA41C0" w14:textId="77777777" w:rsidR="00086B9B" w:rsidRPr="00704E99" w:rsidRDefault="00086B9B">
      <w:pPr>
        <w:rPr>
          <w:sz w:val="26"/>
          <w:szCs w:val="26"/>
        </w:rPr>
      </w:pPr>
    </w:p>
    <w:p w14:paraId="6CE925CF" w14:textId="77777777" w:rsidR="00704E99" w:rsidRDefault="00704E99" w:rsidP="00704E99">
      <w:pPr>
        <w:framePr w:w="10661" w:wrap="notBeside" w:vAnchor="text" w:hAnchor="text" w:xAlign="center" w:y="1"/>
        <w:widowControl w:val="0"/>
        <w:spacing w:line="274" w:lineRule="exact"/>
        <w:jc w:val="center"/>
        <w:rPr>
          <w:b/>
          <w:bCs/>
          <w:lang w:bidi="ru-RU"/>
        </w:rPr>
      </w:pPr>
      <w:r w:rsidRPr="00704E99">
        <w:rPr>
          <w:b/>
          <w:bCs/>
          <w:lang w:bidi="ru-RU"/>
        </w:rPr>
        <w:lastRenderedPageBreak/>
        <w:t>ГРАФИК АКТУАЛИЗАЦИИ СХЕМЫ ТЕПЛОСНАБЖЕНИЯ МУНИЦИПАЛЬНОГО ОБРАЗОВАНИЯ «</w:t>
      </w:r>
      <w:r>
        <w:rPr>
          <w:b/>
          <w:bCs/>
          <w:lang w:bidi="ru-RU"/>
        </w:rPr>
        <w:t>АЙЛИНСКОЕ СЕЛЬСКОЕ</w:t>
      </w:r>
      <w:r w:rsidRPr="00704E99">
        <w:rPr>
          <w:b/>
          <w:bCs/>
          <w:lang w:bidi="ru-RU"/>
        </w:rPr>
        <w:t xml:space="preserve"> ПОСЕЛЕНИЕ» САТКИНСКОГО РАЙОНА ЧЕЛЯБИНСКОЙ ОБЛАСТИ </w:t>
      </w:r>
      <w:r w:rsidR="008E796E">
        <w:rPr>
          <w:b/>
          <w:bCs/>
          <w:lang w:bidi="ru-RU"/>
        </w:rPr>
        <w:t>НА</w:t>
      </w:r>
      <w:r w:rsidRPr="00704E99">
        <w:rPr>
          <w:b/>
          <w:bCs/>
          <w:lang w:bidi="ru-RU"/>
        </w:rPr>
        <w:t xml:space="preserve"> 202</w:t>
      </w:r>
      <w:r w:rsidR="001C4698">
        <w:rPr>
          <w:b/>
          <w:bCs/>
          <w:lang w:bidi="ru-RU"/>
        </w:rPr>
        <w:t>1</w:t>
      </w:r>
      <w:r w:rsidRPr="00704E99">
        <w:rPr>
          <w:b/>
          <w:bCs/>
          <w:lang w:bidi="ru-RU"/>
        </w:rPr>
        <w:t xml:space="preserve"> ГОД</w:t>
      </w:r>
    </w:p>
    <w:p w14:paraId="475C65D8" w14:textId="77777777" w:rsidR="00D747FB" w:rsidRPr="00704E99" w:rsidRDefault="00D747FB" w:rsidP="00704E99">
      <w:pPr>
        <w:framePr w:w="10661" w:wrap="notBeside" w:vAnchor="text" w:hAnchor="text" w:xAlign="center" w:y="1"/>
        <w:widowControl w:val="0"/>
        <w:spacing w:line="274" w:lineRule="exact"/>
        <w:jc w:val="center"/>
        <w:rPr>
          <w:b/>
          <w:bCs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501"/>
        <w:gridCol w:w="2264"/>
        <w:gridCol w:w="1982"/>
        <w:gridCol w:w="1991"/>
      </w:tblGrid>
      <w:tr w:rsidR="00704E99" w:rsidRPr="00704E99" w14:paraId="5A7D9275" w14:textId="77777777" w:rsidTr="001C4698">
        <w:trPr>
          <w:trHeight w:hRule="exact" w:val="138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BDBD2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after="120"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№</w:t>
            </w:r>
          </w:p>
          <w:p w14:paraId="47ECE4A6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before="120"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п</w:t>
            </w:r>
            <w:r w:rsidR="00D747FB">
              <w:rPr>
                <w:rFonts w:eastAsia="Arial Unicode MS"/>
                <w:color w:val="000000"/>
                <w:lang w:bidi="ru-RU"/>
              </w:rPr>
              <w:t>/</w:t>
            </w:r>
            <w:r w:rsidRPr="00704E99">
              <w:rPr>
                <w:rFonts w:eastAsia="Arial Unicode MS"/>
                <w:color w:val="000000"/>
                <w:lang w:bidi="ru-RU"/>
              </w:rPr>
              <w:t>п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C9A94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Показатель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31DA6" w14:textId="77777777" w:rsidR="00704E99" w:rsidRPr="00704E99" w:rsidRDefault="00704E99" w:rsidP="001C4698">
            <w:pPr>
              <w:framePr w:w="10661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522C7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Размещение на сайте администрации и СМИ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3EBFC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Период</w:t>
            </w:r>
          </w:p>
          <w:p w14:paraId="1930E52A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размещения</w:t>
            </w:r>
          </w:p>
          <w:p w14:paraId="03D432BC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информации</w:t>
            </w:r>
          </w:p>
          <w:p w14:paraId="7EAB0BCB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ответственным</w:t>
            </w:r>
          </w:p>
          <w:p w14:paraId="02F05F1D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лицом</w:t>
            </w:r>
          </w:p>
        </w:tc>
      </w:tr>
      <w:tr w:rsidR="00704E99" w:rsidRPr="00704E99" w14:paraId="7A4C5E48" w14:textId="77777777" w:rsidTr="001C4698">
        <w:trPr>
          <w:trHeight w:hRule="exact" w:val="22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871D1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32B34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Опубликование проекта схемы теплоснабжения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D4048" w14:textId="77777777" w:rsidR="00704E99" w:rsidRPr="00704E99" w:rsidRDefault="001C4698" w:rsidP="001C4698">
            <w:pPr>
              <w:framePr w:w="10661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01</w:t>
            </w:r>
            <w:r w:rsidR="00704E99" w:rsidRPr="00704E99">
              <w:rPr>
                <w:rFonts w:eastAsia="Arial Unicode MS"/>
                <w:color w:val="000000"/>
                <w:lang w:bidi="ru-RU"/>
              </w:rPr>
              <w:t>.0</w:t>
            </w:r>
            <w:r>
              <w:rPr>
                <w:rFonts w:eastAsia="Arial Unicode MS"/>
                <w:color w:val="000000"/>
                <w:lang w:bidi="ru-RU"/>
              </w:rPr>
              <w:t>6</w:t>
            </w:r>
            <w:r w:rsidR="00704E99" w:rsidRPr="00704E99">
              <w:rPr>
                <w:rFonts w:eastAsia="Arial Unicode MS"/>
                <w:color w:val="000000"/>
                <w:lang w:bidi="ru-RU"/>
              </w:rPr>
              <w:t>.202</w:t>
            </w:r>
            <w:r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F48F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О</w:t>
            </w:r>
            <w:r w:rsidRPr="00704E99">
              <w:rPr>
                <w:rFonts w:eastAsia="Arial Unicode MS"/>
                <w:color w:val="000000"/>
                <w:lang w:bidi="ru-RU"/>
              </w:rPr>
              <w:t>фициальный</w:t>
            </w:r>
          </w:p>
          <w:p w14:paraId="468DC2BA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сайт</w:t>
            </w:r>
          </w:p>
          <w:p w14:paraId="47743CED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администрации</w:t>
            </w:r>
          </w:p>
          <w:p w14:paraId="51522464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Айлинского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4AF76E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в течение 15 дней с даты его поступления от юридического лица, который разрабатывает схему</w:t>
            </w:r>
          </w:p>
          <w:p w14:paraId="72030E66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теплоснабжения</w:t>
            </w:r>
          </w:p>
        </w:tc>
      </w:tr>
      <w:tr w:rsidR="00704E99" w:rsidRPr="00704E99" w14:paraId="3495D541" w14:textId="77777777" w:rsidTr="001C4698">
        <w:trPr>
          <w:trHeight w:hRule="exact" w:val="11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9DA7A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F70F0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Опубликование сведений о размещении проекта схемы теплоснабжения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C48E8" w14:textId="77777777" w:rsidR="00704E99" w:rsidRPr="00704E99" w:rsidRDefault="001C4698" w:rsidP="001C4698">
            <w:pPr>
              <w:framePr w:w="10661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01</w:t>
            </w:r>
            <w:r w:rsidR="00704E99" w:rsidRPr="00704E99">
              <w:rPr>
                <w:rFonts w:eastAsia="Arial Unicode MS"/>
                <w:color w:val="000000"/>
                <w:lang w:bidi="ru-RU"/>
              </w:rPr>
              <w:t>.0</w:t>
            </w:r>
            <w:r>
              <w:rPr>
                <w:rFonts w:eastAsia="Arial Unicode MS"/>
                <w:color w:val="000000"/>
                <w:lang w:bidi="ru-RU"/>
              </w:rPr>
              <w:t>6</w:t>
            </w:r>
            <w:r w:rsidR="00704E99" w:rsidRPr="00704E99">
              <w:rPr>
                <w:rFonts w:eastAsia="Arial Unicode MS"/>
                <w:color w:val="000000"/>
                <w:lang w:bidi="ru-RU"/>
              </w:rPr>
              <w:t>.202</w:t>
            </w:r>
            <w:r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5BC16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D41C5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в течение 15 дней с даты его поступления от юридического лица, который разрабатывает схему</w:t>
            </w:r>
          </w:p>
          <w:p w14:paraId="1910CD04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теплоснабжения</w:t>
            </w:r>
          </w:p>
        </w:tc>
      </w:tr>
      <w:tr w:rsidR="00704E99" w:rsidRPr="00704E99" w14:paraId="764ED3AB" w14:textId="77777777" w:rsidTr="001C4698">
        <w:trPr>
          <w:trHeight w:hRule="exact" w:val="16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2E2AF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F4162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Рассмотрение проекта теплоснабжения и сбор замечаний и предложений</w:t>
            </w:r>
          </w:p>
          <w:p w14:paraId="0D5C1AC1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ind w:left="268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ascii="Gulim" w:eastAsia="Gulim" w:hAnsi="Gulim" w:cs="Gulim"/>
                <w:i/>
                <w:iCs/>
                <w:color w:val="000000"/>
                <w:spacing w:val="-10"/>
                <w:sz w:val="8"/>
                <w:szCs w:val="8"/>
                <w:lang w:bidi="ru-RU"/>
              </w:rPr>
              <w:t>&lt;*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B22E6" w14:textId="77777777" w:rsidR="00704E99" w:rsidRPr="00704E99" w:rsidRDefault="00704E99" w:rsidP="001C4698">
            <w:pPr>
              <w:framePr w:w="10661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14.0</w:t>
            </w:r>
            <w:r w:rsidR="001C4698">
              <w:rPr>
                <w:rFonts w:eastAsia="Arial Unicode MS"/>
                <w:color w:val="000000"/>
                <w:lang w:bidi="ru-RU"/>
              </w:rPr>
              <w:t>7</w:t>
            </w:r>
            <w:r w:rsidRPr="00704E99">
              <w:rPr>
                <w:rFonts w:eastAsia="Arial Unicode MS"/>
                <w:color w:val="000000"/>
                <w:lang w:bidi="ru-RU"/>
              </w:rPr>
              <w:t>.202</w:t>
            </w:r>
            <w:r w:rsidR="001C4698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6A1A8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официальный</w:t>
            </w:r>
          </w:p>
          <w:p w14:paraId="0FA4642E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сайт</w:t>
            </w:r>
          </w:p>
          <w:p w14:paraId="30A3EA64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администрации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3C237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Не менее 30 календарных дней с даты</w:t>
            </w:r>
          </w:p>
          <w:p w14:paraId="5D1E812F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опубликования проекта схемы теплоснабжения</w:t>
            </w:r>
          </w:p>
        </w:tc>
      </w:tr>
      <w:tr w:rsidR="00704E99" w:rsidRPr="00704E99" w14:paraId="12A286B4" w14:textId="77777777" w:rsidTr="001C4698">
        <w:trPr>
          <w:trHeight w:hRule="exact" w:val="11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B4107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A97C3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Размещение информации о месте проведения публичных слушаний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CF51A" w14:textId="77777777" w:rsidR="00704E99" w:rsidRPr="00704E99" w:rsidRDefault="00704E99" w:rsidP="008E796E">
            <w:pPr>
              <w:framePr w:w="10661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1</w:t>
            </w:r>
            <w:r w:rsidR="008E796E">
              <w:rPr>
                <w:rFonts w:eastAsia="Arial Unicode MS"/>
                <w:color w:val="000000"/>
                <w:lang w:bidi="ru-RU"/>
              </w:rPr>
              <w:t>3</w:t>
            </w:r>
            <w:r w:rsidRPr="00704E99">
              <w:rPr>
                <w:rFonts w:eastAsia="Arial Unicode MS"/>
                <w:color w:val="000000"/>
                <w:lang w:bidi="ru-RU"/>
              </w:rPr>
              <w:t>.0</w:t>
            </w:r>
            <w:r w:rsidR="001C4698">
              <w:rPr>
                <w:rFonts w:eastAsia="Arial Unicode MS"/>
                <w:color w:val="000000"/>
                <w:lang w:bidi="ru-RU"/>
              </w:rPr>
              <w:t>7</w:t>
            </w:r>
            <w:r w:rsidRPr="00704E99">
              <w:rPr>
                <w:rFonts w:eastAsia="Arial Unicode MS"/>
                <w:color w:val="000000"/>
                <w:lang w:bidi="ru-RU"/>
              </w:rPr>
              <w:t>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39115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официальный</w:t>
            </w:r>
          </w:p>
          <w:p w14:paraId="7BB193AA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сайт</w:t>
            </w:r>
          </w:p>
          <w:p w14:paraId="667AD412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администрации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6A55C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Не менее чем за 7 дней до проведения публичных слушаний,</w:t>
            </w:r>
          </w:p>
        </w:tc>
      </w:tr>
      <w:tr w:rsidR="00704E99" w:rsidRPr="00704E99" w14:paraId="4FA2C8D3" w14:textId="77777777" w:rsidTr="001C4698">
        <w:trPr>
          <w:trHeight w:hRule="exact" w:val="7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6576D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48E44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Публичные слушания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2C436" w14:textId="77777777" w:rsidR="00704E99" w:rsidRPr="00704E99" w:rsidRDefault="00704E99" w:rsidP="001C4698">
            <w:pPr>
              <w:framePr w:w="10661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20.0</w:t>
            </w:r>
            <w:r w:rsidR="001C4698">
              <w:rPr>
                <w:rFonts w:eastAsia="Arial Unicode MS"/>
                <w:color w:val="000000"/>
                <w:lang w:bidi="ru-RU"/>
              </w:rPr>
              <w:t>7</w:t>
            </w:r>
            <w:r w:rsidRPr="00704E99">
              <w:rPr>
                <w:rFonts w:eastAsia="Arial Unicode MS"/>
                <w:color w:val="000000"/>
                <w:lang w:bidi="ru-RU"/>
              </w:rPr>
              <w:t>.202</w:t>
            </w:r>
            <w:r w:rsidR="001C4698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E1653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B254D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Не позднее 15 дней с даты окончания срока предложений по проекту схемы теплоснабжения</w:t>
            </w:r>
          </w:p>
        </w:tc>
      </w:tr>
      <w:tr w:rsidR="00704E99" w:rsidRPr="00704E99" w14:paraId="4325C352" w14:textId="77777777" w:rsidTr="001C4698">
        <w:trPr>
          <w:trHeight w:hRule="exact" w:val="14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F2CEE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B7DFB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Размещение заключения о результатах проведенных публичных слушаний и протоколы публичных слушаний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CBFA7" w14:textId="77777777" w:rsidR="00704E99" w:rsidRPr="00704E99" w:rsidRDefault="00704E99" w:rsidP="001C4698">
            <w:pPr>
              <w:framePr w:w="10661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24.0</w:t>
            </w:r>
            <w:r w:rsidR="001C4698">
              <w:rPr>
                <w:rFonts w:eastAsia="Arial Unicode MS"/>
                <w:color w:val="000000"/>
                <w:lang w:bidi="ru-RU"/>
              </w:rPr>
              <w:t>7</w:t>
            </w:r>
            <w:r w:rsidRPr="00704E99">
              <w:rPr>
                <w:rFonts w:eastAsia="Arial Unicode MS"/>
                <w:color w:val="000000"/>
                <w:lang w:bidi="ru-RU"/>
              </w:rPr>
              <w:t>.202</w:t>
            </w:r>
            <w:r w:rsidR="001C4698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14FB8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официальный</w:t>
            </w:r>
          </w:p>
          <w:p w14:paraId="53BC45E5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сайт</w:t>
            </w:r>
          </w:p>
          <w:p w14:paraId="78D24C5D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администрации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87463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Не менее 3 календарных дней с даты проведения публичных слушаний.</w:t>
            </w:r>
          </w:p>
        </w:tc>
      </w:tr>
      <w:tr w:rsidR="00704E99" w:rsidRPr="00704E99" w14:paraId="38534D75" w14:textId="77777777" w:rsidTr="001C4698">
        <w:trPr>
          <w:trHeight w:hRule="exact" w:val="143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2F3F6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5EFAC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Принятие решения об утверждении схемы теплоснабжения (или возвращение проекта схемы теплоснабжения на доработку)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86205" w14:textId="77777777" w:rsidR="00704E99" w:rsidRPr="00704E99" w:rsidRDefault="00704E99" w:rsidP="001C4698">
            <w:pPr>
              <w:framePr w:w="10661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27.0</w:t>
            </w:r>
            <w:r w:rsidR="001C4698">
              <w:rPr>
                <w:rFonts w:eastAsia="Arial Unicode MS"/>
                <w:color w:val="000000"/>
                <w:lang w:bidi="ru-RU"/>
              </w:rPr>
              <w:t>7</w:t>
            </w:r>
            <w:r w:rsidRPr="00704E99">
              <w:rPr>
                <w:rFonts w:eastAsia="Arial Unicode MS"/>
                <w:color w:val="000000"/>
                <w:lang w:bidi="ru-RU"/>
              </w:rPr>
              <w:t>.202</w:t>
            </w:r>
            <w:r w:rsidR="001C4698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506B3" w14:textId="77777777" w:rsidR="001C4698" w:rsidRPr="00704E99" w:rsidRDefault="001C4698" w:rsidP="001C4698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официальный</w:t>
            </w:r>
          </w:p>
          <w:p w14:paraId="5B0ED34C" w14:textId="77777777" w:rsidR="001C4698" w:rsidRPr="00704E99" w:rsidRDefault="001C4698" w:rsidP="001C4698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сайт</w:t>
            </w:r>
          </w:p>
          <w:p w14:paraId="62CCF561" w14:textId="77777777" w:rsidR="00704E99" w:rsidRPr="00704E99" w:rsidRDefault="001C4698" w:rsidP="001C4698">
            <w:pPr>
              <w:framePr w:w="10661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администрации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E8438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В течение 7 дней с даты окончания публичных слушаний</w:t>
            </w:r>
          </w:p>
        </w:tc>
      </w:tr>
      <w:tr w:rsidR="00704E99" w:rsidRPr="00704E99" w14:paraId="2FFEED21" w14:textId="77777777" w:rsidTr="001C4698">
        <w:trPr>
          <w:trHeight w:hRule="exact" w:val="87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F57BE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616DA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Размещение утвержденной схемы теплоснабжения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7625E" w14:textId="77777777" w:rsidR="00704E99" w:rsidRPr="00704E99" w:rsidRDefault="00704E99" w:rsidP="001C4698">
            <w:pPr>
              <w:framePr w:w="10661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01.0</w:t>
            </w:r>
            <w:r w:rsidR="001C4698">
              <w:rPr>
                <w:rFonts w:eastAsia="Arial Unicode MS"/>
                <w:color w:val="000000"/>
                <w:lang w:bidi="ru-RU"/>
              </w:rPr>
              <w:t>8</w:t>
            </w:r>
            <w:r w:rsidRPr="00704E99">
              <w:rPr>
                <w:rFonts w:eastAsia="Arial Unicode MS"/>
                <w:color w:val="000000"/>
                <w:lang w:bidi="ru-RU"/>
              </w:rPr>
              <w:t>.202</w:t>
            </w:r>
            <w:r w:rsidR="001C4698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D57A54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официальный</w:t>
            </w:r>
          </w:p>
          <w:p w14:paraId="7AC2BB9C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сайт</w:t>
            </w:r>
          </w:p>
          <w:p w14:paraId="1BA43A5F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администрации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01B2B" w14:textId="77777777" w:rsidR="00704E99" w:rsidRPr="00704E99" w:rsidRDefault="00704E99" w:rsidP="00704E99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В течение 15 дней с даты утверждения</w:t>
            </w:r>
          </w:p>
        </w:tc>
      </w:tr>
    </w:tbl>
    <w:p w14:paraId="61DBE0C8" w14:textId="77777777" w:rsidR="00704E99" w:rsidRPr="00704E99" w:rsidRDefault="00704E99" w:rsidP="00704E99">
      <w:pPr>
        <w:framePr w:w="10661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4B4B31AC" w14:textId="77777777" w:rsidR="00086B9B" w:rsidRPr="001C4698" w:rsidRDefault="00086B9B" w:rsidP="001C4698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1EBD653C" w14:textId="77777777" w:rsidR="00086B9B" w:rsidRDefault="00086B9B"/>
    <w:sectPr w:rsidR="0008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7BF0"/>
    <w:multiLevelType w:val="multilevel"/>
    <w:tmpl w:val="D166C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FE503B"/>
    <w:multiLevelType w:val="multilevel"/>
    <w:tmpl w:val="6FE2D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6630162">
    <w:abstractNumId w:val="1"/>
  </w:num>
  <w:num w:numId="2" w16cid:durableId="1214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2A"/>
    <w:rsid w:val="00027615"/>
    <w:rsid w:val="00086B9B"/>
    <w:rsid w:val="000D6EF1"/>
    <w:rsid w:val="001C4698"/>
    <w:rsid w:val="00704E99"/>
    <w:rsid w:val="008E796E"/>
    <w:rsid w:val="009C1D87"/>
    <w:rsid w:val="00C8770C"/>
    <w:rsid w:val="00D747FB"/>
    <w:rsid w:val="00F05771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189C"/>
  <w15:chartTrackingRefBased/>
  <w15:docId w15:val="{29A1780F-A109-441F-8462-9E34F55A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86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86B9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rsid w:val="00086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86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rsid w:val="00086B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Подпись к таблице_"/>
    <w:basedOn w:val="a0"/>
    <w:link w:val="a4"/>
    <w:rsid w:val="00086B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Gulim4pt0pt">
    <w:name w:val="Основной текст (2) + Gulim;4 pt;Курсив;Интервал 0 pt"/>
    <w:basedOn w:val="2"/>
    <w:rsid w:val="00086B9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mbria-1pt">
    <w:name w:val="Основной текст (2) + Cambria;Курсив;Интервал -1 pt"/>
    <w:basedOn w:val="2"/>
    <w:rsid w:val="00086B9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0">
    <w:name w:val="Основной текст (4)"/>
    <w:basedOn w:val="4"/>
    <w:rsid w:val="00086B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Arial13pt">
    <w:name w:val="Основной текст (4) + Arial;13 pt;Курсив"/>
    <w:basedOn w:val="4"/>
    <w:rsid w:val="00086B9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6B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6B9B"/>
    <w:pPr>
      <w:widowControl w:val="0"/>
      <w:shd w:val="clear" w:color="auto" w:fill="FFFFFF"/>
      <w:spacing w:line="360" w:lineRule="exact"/>
      <w:jc w:val="center"/>
    </w:pPr>
    <w:rPr>
      <w:b/>
      <w:bCs/>
      <w:sz w:val="30"/>
      <w:szCs w:val="30"/>
      <w:lang w:eastAsia="en-US"/>
    </w:rPr>
  </w:style>
  <w:style w:type="paragraph" w:customStyle="1" w:styleId="a4">
    <w:name w:val="Подпись к таблице"/>
    <w:basedOn w:val="a"/>
    <w:link w:val="a3"/>
    <w:rsid w:val="00086B9B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086B9B"/>
    <w:pPr>
      <w:widowControl w:val="0"/>
      <w:shd w:val="clear" w:color="auto" w:fill="FFFFFF"/>
      <w:spacing w:before="420" w:line="277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747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10</cp:revision>
  <cp:lastPrinted>2022-06-23T09:28:00Z</cp:lastPrinted>
  <dcterms:created xsi:type="dcterms:W3CDTF">2020-07-24T03:15:00Z</dcterms:created>
  <dcterms:modified xsi:type="dcterms:W3CDTF">2022-06-23T09:30:00Z</dcterms:modified>
</cp:coreProperties>
</file>